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8F" w:rsidRDefault="00D7335D" w:rsidP="002A58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3250">
        <w:rPr>
          <w:rFonts w:ascii="Times New Roman" w:hAnsi="Times New Roman" w:cs="Times New Roman"/>
          <w:sz w:val="24"/>
          <w:szCs w:val="24"/>
        </w:rPr>
        <w:t xml:space="preserve">  </w:t>
      </w:r>
      <w:r w:rsidR="002A585F">
        <w:rPr>
          <w:rFonts w:ascii="Times New Roman" w:hAnsi="Times New Roman" w:cs="Times New Roman"/>
          <w:sz w:val="24"/>
          <w:szCs w:val="24"/>
        </w:rPr>
        <w:t>Таблица № </w:t>
      </w:r>
      <w:r w:rsidR="00A7288F" w:rsidRPr="00A7288F">
        <w:rPr>
          <w:rFonts w:ascii="Times New Roman" w:hAnsi="Times New Roman" w:cs="Times New Roman"/>
          <w:sz w:val="24"/>
          <w:szCs w:val="24"/>
        </w:rPr>
        <w:t>3</w:t>
      </w:r>
    </w:p>
    <w:p w:rsidR="002A585F" w:rsidRPr="00A7288F" w:rsidRDefault="002A585F" w:rsidP="002A58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88F" w:rsidRDefault="00A7288F" w:rsidP="003150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288F">
        <w:rPr>
          <w:rFonts w:ascii="Times New Roman" w:hAnsi="Times New Roman" w:cs="Times New Roman"/>
          <w:sz w:val="24"/>
          <w:szCs w:val="24"/>
        </w:rPr>
        <w:t>Подробный перечень планируемых к реализации мероприятий государственной программы Новосибирской области «Управление фи</w:t>
      </w:r>
      <w:r>
        <w:rPr>
          <w:rFonts w:ascii="Times New Roman" w:hAnsi="Times New Roman" w:cs="Times New Roman"/>
          <w:sz w:val="24"/>
          <w:szCs w:val="24"/>
        </w:rPr>
        <w:t>нансами в Новосибирской области</w:t>
      </w:r>
      <w:r w:rsidR="000541C6">
        <w:rPr>
          <w:rFonts w:ascii="Times New Roman" w:hAnsi="Times New Roman" w:cs="Times New Roman"/>
          <w:sz w:val="24"/>
          <w:szCs w:val="24"/>
        </w:rPr>
        <w:t>» на очередной 2022 год и плановый период 2023 и 2024</w:t>
      </w:r>
      <w:r w:rsidRPr="00A7288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7288F" w:rsidRPr="00A7288F" w:rsidRDefault="00A7288F" w:rsidP="003150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1176"/>
        <w:gridCol w:w="567"/>
        <w:gridCol w:w="426"/>
        <w:gridCol w:w="425"/>
        <w:gridCol w:w="1134"/>
        <w:gridCol w:w="425"/>
        <w:gridCol w:w="1134"/>
        <w:gridCol w:w="851"/>
        <w:gridCol w:w="850"/>
        <w:gridCol w:w="851"/>
        <w:gridCol w:w="992"/>
        <w:gridCol w:w="935"/>
        <w:gridCol w:w="57"/>
        <w:gridCol w:w="995"/>
        <w:gridCol w:w="1402"/>
        <w:gridCol w:w="1997"/>
        <w:gridCol w:w="284"/>
      </w:tblGrid>
      <w:tr w:rsidR="00296626" w:rsidRPr="00296626" w:rsidTr="00D7335D">
        <w:trPr>
          <w:gridAfter w:val="1"/>
          <w:wAfter w:w="284" w:type="dxa"/>
          <w:trHeight w:val="1170"/>
        </w:trPr>
        <w:tc>
          <w:tcPr>
            <w:tcW w:w="18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на 2</w:t>
            </w:r>
            <w:r w:rsidR="000541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</w:t>
            </w:r>
            <w:r w:rsidR="000541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еля на очередной финансовый 2022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(поквартально)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96626" w:rsidRPr="00296626" w:rsidRDefault="000541C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на 2023</w:t>
            </w:r>
            <w:r w:rsidR="00296626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96626" w:rsidRPr="00296626" w:rsidRDefault="000541C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на 2024</w:t>
            </w:r>
            <w:r w:rsidR="00296626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результат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(краткое описание)</w:t>
            </w:r>
          </w:p>
        </w:tc>
      </w:tr>
      <w:tr w:rsidR="00296626" w:rsidRPr="00296626" w:rsidTr="00D7335D">
        <w:trPr>
          <w:gridAfter w:val="1"/>
          <w:wAfter w:w="284" w:type="dxa"/>
          <w:trHeight w:val="458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34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кв.</w:t>
            </w:r>
          </w:p>
        </w:tc>
        <w:tc>
          <w:tcPr>
            <w:tcW w:w="850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кв.</w:t>
            </w:r>
          </w:p>
        </w:tc>
        <w:tc>
          <w:tcPr>
            <w:tcW w:w="851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кв.</w:t>
            </w:r>
          </w:p>
        </w:tc>
        <w:tc>
          <w:tcPr>
            <w:tcW w:w="992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кв.</w:t>
            </w:r>
          </w:p>
        </w:tc>
        <w:tc>
          <w:tcPr>
            <w:tcW w:w="935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Общепрограммное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мероприятие, направленное на обеспечение реализации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показателя (ед. изм.)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96626" w:rsidRPr="00296626" w:rsidRDefault="00CA406F" w:rsidP="00CA406F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ГКУ НСО «</w:t>
            </w:r>
            <w:r w:rsidR="00296626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ГКУ НСО «ЦБУ»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CA406F" w:rsidRPr="00CA406F" w:rsidRDefault="00CA406F" w:rsidP="00CA406F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4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реализации государственной программы.</w:t>
            </w:r>
          </w:p>
          <w:p w:rsidR="00CA406F" w:rsidRPr="00CA406F" w:rsidRDefault="00CA406F" w:rsidP="00CA406F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4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деятельности МФиНП НСО, УФ и НП районов НСО, ГКУ НСО «РИЦ», ГКУ НСО «ЦБУ».</w:t>
            </w:r>
          </w:p>
          <w:p w:rsidR="00CA406F" w:rsidRPr="00CA406F" w:rsidRDefault="00CA406F" w:rsidP="00CA406F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4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профессионального кадрового состава МФиНП НСО и содействие в профессиональном развитии специалистов финансовых служб органов государственной власти и местного самоуправления.</w:t>
            </w:r>
          </w:p>
          <w:p w:rsidR="00CA406F" w:rsidRPr="00CA406F" w:rsidRDefault="00CA406F" w:rsidP="00CA406F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4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юридической поддержки и сопровождения деятельности.</w:t>
            </w:r>
          </w:p>
          <w:p w:rsidR="00CA406F" w:rsidRPr="00CA406F" w:rsidRDefault="00CA406F" w:rsidP="00CA406F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4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осуществление внутреннего финансового аудита.</w:t>
            </w:r>
          </w:p>
          <w:p w:rsidR="00CA406F" w:rsidRPr="00CA406F" w:rsidRDefault="00CA406F" w:rsidP="00CA406F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4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МФиНП НСО и </w:t>
            </w:r>
            <w:proofErr w:type="spellStart"/>
            <w:r w:rsidRPr="00CA4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УФиНП</w:t>
            </w:r>
            <w:proofErr w:type="spellEnd"/>
            <w:r w:rsidRPr="00CA4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районов НСО в части ресурсного снабжения, развития автоматизации, информатизации, коммуникации.</w:t>
            </w:r>
          </w:p>
          <w:p w:rsidR="00CA406F" w:rsidRPr="00CA406F" w:rsidRDefault="00CA406F" w:rsidP="00CA406F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4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актуальной информации на информационных ресурсах.</w:t>
            </w:r>
          </w:p>
          <w:p w:rsidR="00296626" w:rsidRPr="003D0BA7" w:rsidRDefault="00CA406F" w:rsidP="00CA406F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4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качественного ведения бюджетного учета и формирования достоверной бюджетной отчетности в рамках реализации </w:t>
            </w:r>
            <w:r w:rsidRPr="00CA4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централизуемых полномочий, а также начисление физическим лицам выплат по оплате труда и иных выплат, связанных с ними обязательных платежей в бюджеты бюджетной системы Российской Федерации и их </w:t>
            </w:r>
            <w:r w:rsidRPr="003D0B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перечисление</w:t>
            </w:r>
            <w:r w:rsidR="00E83563" w:rsidRPr="003D0B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E83563" w:rsidRPr="00296626" w:rsidRDefault="00E83563" w:rsidP="00CA406F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B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деятельности ГКУ НСО «ЦБУ» предусмотрено проектом закона Новосибирской области «Об областном бюджете на 2023 год и плановый период 2024 и 2025 годов»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5C1E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E45C1E" w:rsidRPr="00296626" w:rsidRDefault="00E45C1E" w:rsidP="00E45C1E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E45C1E" w:rsidRPr="00296626" w:rsidRDefault="00E45C1E" w:rsidP="00E45C1E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5C1E" w:rsidRPr="00296626" w:rsidRDefault="00E45C1E" w:rsidP="00E45C1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45C1E" w:rsidRPr="00296626" w:rsidRDefault="00E45C1E" w:rsidP="00E45C1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5C1E" w:rsidRPr="00296626" w:rsidRDefault="00E45C1E" w:rsidP="00E45C1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5C1E" w:rsidRPr="00296626" w:rsidRDefault="00E45C1E" w:rsidP="00E45C1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5C1E" w:rsidRPr="00296626" w:rsidRDefault="00E45C1E" w:rsidP="00E45C1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45C1E" w:rsidRPr="00296626" w:rsidRDefault="00E45C1E" w:rsidP="00E45C1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59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090 025,7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5C1E" w:rsidRPr="00DD00FC" w:rsidRDefault="00E45C1E" w:rsidP="00E45C1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0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3 853,3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5C1E" w:rsidRPr="00DD00FC" w:rsidRDefault="00E45C1E" w:rsidP="00E45C1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0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DD00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244</w:t>
            </w:r>
            <w:r w:rsidRPr="00DD00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5C1E" w:rsidRPr="00DD00FC" w:rsidRDefault="00E45C1E" w:rsidP="00E45C1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0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33 968,9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5C1E" w:rsidRPr="00DD00FC" w:rsidRDefault="00E45C1E" w:rsidP="00E45C1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489 958,7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E45C1E" w:rsidRPr="003D0BA7" w:rsidRDefault="00E45C1E" w:rsidP="00E45C1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B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1 014 339,3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  <w:hideMark/>
          </w:tcPr>
          <w:p w:rsidR="00E45C1E" w:rsidRPr="003D0BA7" w:rsidRDefault="00E45C1E" w:rsidP="00E45C1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B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1 039 810,3</w:t>
            </w:r>
          </w:p>
        </w:tc>
        <w:tc>
          <w:tcPr>
            <w:tcW w:w="1402" w:type="dxa"/>
            <w:vMerge/>
            <w:vAlign w:val="center"/>
            <w:hideMark/>
          </w:tcPr>
          <w:p w:rsidR="00E45C1E" w:rsidRPr="00296626" w:rsidRDefault="00E45C1E" w:rsidP="00E45C1E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E45C1E" w:rsidRPr="00296626" w:rsidRDefault="00E45C1E" w:rsidP="00E45C1E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72F8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 w:val="restart"/>
            <w:shd w:val="clear" w:color="auto" w:fill="auto"/>
            <w:hideMark/>
          </w:tcPr>
          <w:p w:rsidR="001372F8" w:rsidRPr="00296626" w:rsidRDefault="001372F8" w:rsidP="00DD00FC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областной бюджет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03.0.П1.00190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EF170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460 784,9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72F8" w:rsidRPr="00DD00FC" w:rsidRDefault="001372F8" w:rsidP="00EF170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0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0 628,2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EF170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116 639,8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EF170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130 278,8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EF170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123 238,1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1372F8" w:rsidRPr="003D0BA7" w:rsidRDefault="001372F8" w:rsidP="005F6A0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B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444 590,5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  <w:hideMark/>
          </w:tcPr>
          <w:p w:rsidR="001372F8" w:rsidRPr="003D0BA7" w:rsidRDefault="001372F8" w:rsidP="005F6A0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B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462 171,8</w:t>
            </w:r>
          </w:p>
        </w:tc>
        <w:tc>
          <w:tcPr>
            <w:tcW w:w="1402" w:type="dxa"/>
            <w:vMerge/>
            <w:vAlign w:val="center"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72F8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shd w:val="clear" w:color="auto" w:fill="auto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372F8" w:rsidRPr="00296626" w:rsidRDefault="001372F8" w:rsidP="003E60D2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22 091,0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372F8" w:rsidRPr="00296626" w:rsidRDefault="001372F8" w:rsidP="00EF170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5 499,3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1372F8" w:rsidRPr="00296626" w:rsidRDefault="001372F8" w:rsidP="00EF170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5 961,5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372F8" w:rsidRPr="00296626" w:rsidRDefault="001372F8" w:rsidP="00EF170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4 382,0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372F8" w:rsidRPr="00296626" w:rsidRDefault="001372F8" w:rsidP="00EF170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6 248,2</w:t>
            </w:r>
          </w:p>
        </w:tc>
        <w:tc>
          <w:tcPr>
            <w:tcW w:w="935" w:type="dxa"/>
            <w:shd w:val="clear" w:color="auto" w:fill="FFFFFF" w:themeFill="background1"/>
            <w:noWrap/>
            <w:vAlign w:val="center"/>
            <w:hideMark/>
          </w:tcPr>
          <w:p w:rsidR="001372F8" w:rsidRPr="003D0BA7" w:rsidRDefault="001372F8" w:rsidP="005F6A0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B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18 206,6</w:t>
            </w:r>
          </w:p>
        </w:tc>
        <w:tc>
          <w:tcPr>
            <w:tcW w:w="105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372F8" w:rsidRPr="003D0BA7" w:rsidRDefault="001372F8" w:rsidP="005F6A0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B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18 206,6</w:t>
            </w:r>
          </w:p>
        </w:tc>
        <w:tc>
          <w:tcPr>
            <w:tcW w:w="1402" w:type="dxa"/>
            <w:vMerge/>
            <w:vAlign w:val="center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72F8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1372F8" w:rsidRPr="003D0BA7" w:rsidRDefault="001372F8" w:rsidP="005F6A0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B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  <w:hideMark/>
          </w:tcPr>
          <w:p w:rsidR="001372F8" w:rsidRPr="003D0BA7" w:rsidRDefault="001372F8" w:rsidP="005F6A0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B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1402" w:type="dxa"/>
            <w:vMerge/>
            <w:vAlign w:val="center"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72F8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1372F8" w:rsidRPr="00296626" w:rsidRDefault="001372F8" w:rsidP="00F9203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:rsidR="001372F8" w:rsidRPr="00296626" w:rsidRDefault="001372F8" w:rsidP="00F9203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372F8" w:rsidRPr="00296626" w:rsidRDefault="001372F8" w:rsidP="00F9203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372F8" w:rsidRPr="00296626" w:rsidRDefault="001372F8" w:rsidP="00F9203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372F8" w:rsidRPr="00296626" w:rsidRDefault="001372F8" w:rsidP="00F9203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372F8" w:rsidRPr="00296626" w:rsidRDefault="001372F8" w:rsidP="00F9203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372F8" w:rsidRPr="00296626" w:rsidRDefault="001372F8" w:rsidP="00F9203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F9203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F9203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F9203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F9203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F9203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1372F8" w:rsidRPr="003D0BA7" w:rsidRDefault="001372F8" w:rsidP="00F9203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B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111,4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  <w:hideMark/>
          </w:tcPr>
          <w:p w:rsidR="001372F8" w:rsidRPr="003D0BA7" w:rsidRDefault="001372F8" w:rsidP="00F9203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B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111,4</w:t>
            </w:r>
          </w:p>
        </w:tc>
        <w:tc>
          <w:tcPr>
            <w:tcW w:w="1402" w:type="dxa"/>
            <w:vMerge/>
            <w:vAlign w:val="center"/>
            <w:hideMark/>
          </w:tcPr>
          <w:p w:rsidR="001372F8" w:rsidRPr="00296626" w:rsidRDefault="001372F8" w:rsidP="00F9203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1372F8" w:rsidRPr="00296626" w:rsidRDefault="001372F8" w:rsidP="00F9203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72F8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03.0.П1.00190</w:t>
            </w:r>
          </w:p>
        </w:tc>
        <w:tc>
          <w:tcPr>
            <w:tcW w:w="425" w:type="dxa"/>
            <w:shd w:val="clear" w:color="auto" w:fill="auto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72F8" w:rsidRPr="005F6A07" w:rsidRDefault="001372F8" w:rsidP="005F6A0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0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72F8" w:rsidRPr="005F6A07" w:rsidRDefault="001372F8" w:rsidP="005F6A0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0D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1372F8" w:rsidRPr="003D0BA7" w:rsidRDefault="001372F8" w:rsidP="005F6A0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B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  <w:hideMark/>
          </w:tcPr>
          <w:p w:rsidR="001372F8" w:rsidRPr="003D0BA7" w:rsidRDefault="001372F8" w:rsidP="005F6A0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B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6BE7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03.0.П1.00590</w:t>
            </w:r>
          </w:p>
        </w:tc>
        <w:tc>
          <w:tcPr>
            <w:tcW w:w="425" w:type="dxa"/>
            <w:shd w:val="clear" w:color="auto" w:fill="auto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183 565,1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29 744,1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35 051,3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39 991,0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78 778,7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C06BE7" w:rsidRPr="003D0BA7" w:rsidRDefault="00C06BE7" w:rsidP="00C06BE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B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192 987,6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  <w:hideMark/>
          </w:tcPr>
          <w:p w:rsidR="00C06BE7" w:rsidRPr="003D0BA7" w:rsidRDefault="00C06BE7" w:rsidP="00C06BE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B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200 671,1</w:t>
            </w:r>
          </w:p>
        </w:tc>
        <w:tc>
          <w:tcPr>
            <w:tcW w:w="1402" w:type="dxa"/>
            <w:vMerge/>
            <w:vAlign w:val="center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6BE7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410 038,2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36 480,7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43 282,6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51 230,5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279 044,4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C06BE7" w:rsidRPr="003D0BA7" w:rsidRDefault="00C06BE7" w:rsidP="00C06BE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B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351 721,8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  <w:hideMark/>
          </w:tcPr>
          <w:p w:rsidR="00C06BE7" w:rsidRPr="003D0BA7" w:rsidRDefault="00C06BE7" w:rsidP="00C06BE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B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351 721,6</w:t>
            </w:r>
          </w:p>
        </w:tc>
        <w:tc>
          <w:tcPr>
            <w:tcW w:w="1402" w:type="dxa"/>
            <w:vMerge/>
            <w:vAlign w:val="center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72F8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vAlign w:val="center"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372F8" w:rsidRDefault="001372F8" w:rsidP="000164A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372F8" w:rsidRDefault="001372F8" w:rsidP="000164A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372F8" w:rsidRDefault="001372F8" w:rsidP="000164A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372F8" w:rsidRDefault="001372F8" w:rsidP="000164A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72F8" w:rsidRDefault="001372F8" w:rsidP="000164A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1372F8" w:rsidRDefault="001372F8" w:rsidP="000164A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1372F8" w:rsidRDefault="001372F8" w:rsidP="000164A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72F8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vAlign w:val="center"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372F8" w:rsidRDefault="001372F8" w:rsidP="001372F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372F8" w:rsidRDefault="001372F8" w:rsidP="000164A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372F8" w:rsidRDefault="001372F8" w:rsidP="000164A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372F8" w:rsidRDefault="001372F8" w:rsidP="000164A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372F8" w:rsidRDefault="001372F8" w:rsidP="000164A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1372F8" w:rsidRDefault="001372F8" w:rsidP="000164A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1372F8" w:rsidRDefault="001372F8" w:rsidP="000164A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72F8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1372F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0164A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72F8" w:rsidRPr="00296626" w:rsidRDefault="00A3256F" w:rsidP="00DD00FC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1372F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0164A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0164A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  <w:hideMark/>
          </w:tcPr>
          <w:p w:rsidR="001372F8" w:rsidRPr="00296626" w:rsidRDefault="001372F8" w:rsidP="000164A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1402" w:type="dxa"/>
            <w:vMerge/>
            <w:vAlign w:val="center"/>
            <w:hideMark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1372F8" w:rsidRPr="00296626" w:rsidRDefault="001372F8" w:rsidP="000164A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72F8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03.0.П1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06110</w:t>
            </w:r>
          </w:p>
        </w:tc>
        <w:tc>
          <w:tcPr>
            <w:tcW w:w="425" w:type="dxa"/>
            <w:shd w:val="clear" w:color="auto" w:fill="auto"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1372F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5 926,6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1 383,7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72F8" w:rsidRPr="00296626" w:rsidRDefault="00A3256F" w:rsidP="001372F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1 281,0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1 439,8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1372F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1 822,1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5 836,4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  <w:hideMark/>
          </w:tcPr>
          <w:p w:rsidR="001372F8" w:rsidRPr="00296626" w:rsidRDefault="001372F8" w:rsidP="005F6A0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6 042,8</w:t>
            </w:r>
          </w:p>
        </w:tc>
        <w:tc>
          <w:tcPr>
            <w:tcW w:w="1402" w:type="dxa"/>
            <w:vMerge/>
            <w:vAlign w:val="center"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1372F8" w:rsidRPr="00296626" w:rsidRDefault="001372F8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2330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</w:tcPr>
          <w:p w:rsidR="00F23306" w:rsidRPr="00296626" w:rsidRDefault="00F23306" w:rsidP="00F2330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F23306" w:rsidRPr="00296626" w:rsidRDefault="00F23306" w:rsidP="00F2330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23306" w:rsidRPr="00296626" w:rsidRDefault="00F23306" w:rsidP="00F2330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</w:tcPr>
          <w:p w:rsidR="00F23306" w:rsidRPr="00296626" w:rsidRDefault="00F23306" w:rsidP="00F2330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</w:tcPr>
          <w:p w:rsidR="00F23306" w:rsidRPr="00296626" w:rsidRDefault="00F23306" w:rsidP="00F2330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F23306" w:rsidRPr="00296626" w:rsidRDefault="00F23306" w:rsidP="00F2330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03.0.П1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.5549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:rsidR="00F23306" w:rsidRPr="00296626" w:rsidRDefault="00F23306" w:rsidP="00F2330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23306" w:rsidRPr="00296626" w:rsidRDefault="00F23306" w:rsidP="00F23306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3 138,1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23306" w:rsidRDefault="00F23306" w:rsidP="00F23306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23306" w:rsidRDefault="00F23306" w:rsidP="00F23306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23306" w:rsidRPr="00296626" w:rsidRDefault="00F23306" w:rsidP="00F23306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3 138,1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306" w:rsidRDefault="00F23306" w:rsidP="00F23306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F23306" w:rsidRDefault="00F23306" w:rsidP="00F23306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F23306" w:rsidRDefault="00F23306" w:rsidP="00F23306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F23306" w:rsidRPr="00296626" w:rsidRDefault="00F23306" w:rsidP="00F2330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</w:tcPr>
          <w:p w:rsidR="00F23306" w:rsidRPr="00296626" w:rsidRDefault="00F23306" w:rsidP="00F2330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2330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</w:tcPr>
          <w:p w:rsidR="00F23306" w:rsidRPr="00296626" w:rsidRDefault="00F23306" w:rsidP="00F2330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F23306" w:rsidRPr="00296626" w:rsidRDefault="00F23306" w:rsidP="00F2330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23306" w:rsidRPr="00296626" w:rsidRDefault="00F23306" w:rsidP="00F2330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</w:tcPr>
          <w:p w:rsidR="00F23306" w:rsidRPr="00296626" w:rsidRDefault="00F23306" w:rsidP="00F2330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</w:tcPr>
          <w:p w:rsidR="00F23306" w:rsidRPr="00296626" w:rsidRDefault="00F23306" w:rsidP="00F2330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F23306" w:rsidRPr="00296626" w:rsidRDefault="00F23306" w:rsidP="00F2330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03.0.П1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.5549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:rsidR="00F23306" w:rsidRPr="00296626" w:rsidRDefault="00F23306" w:rsidP="00F2330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23306" w:rsidRPr="00296626" w:rsidRDefault="00F23306" w:rsidP="00F23306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3 479,6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23306" w:rsidRDefault="00F23306" w:rsidP="00F23306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23306" w:rsidRDefault="00F23306" w:rsidP="00F23306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23306" w:rsidRPr="00296626" w:rsidRDefault="00F23306" w:rsidP="00F23306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3 479,6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306" w:rsidRDefault="00F23306" w:rsidP="00F23306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F23306" w:rsidRDefault="00F23306" w:rsidP="00F23306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F23306" w:rsidRDefault="00F23306" w:rsidP="00F23306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</w:tcPr>
          <w:p w:rsidR="00F23306" w:rsidRPr="00296626" w:rsidRDefault="00F23306" w:rsidP="00F2330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</w:tcPr>
          <w:p w:rsidR="00F23306" w:rsidRPr="00296626" w:rsidRDefault="00F23306" w:rsidP="00F2330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1C3FDD" w:rsidRDefault="00296626" w:rsidP="00FB047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00"/>
        </w:trPr>
        <w:tc>
          <w:tcPr>
            <w:tcW w:w="16018" w:type="dxa"/>
            <w:gridSpan w:val="17"/>
            <w:shd w:val="clear" w:color="auto" w:fill="auto"/>
            <w:vAlign w:val="center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Цель «Обеспечение сбалансированности областного бюджета, содействие сбалансированности местных бюджетов и повышению качества управления региональными и муниципальными финансами Новосибирской области» </w:t>
            </w:r>
          </w:p>
        </w:tc>
      </w:tr>
      <w:tr w:rsidR="00296626" w:rsidRPr="00296626" w:rsidTr="00D7335D">
        <w:trPr>
          <w:gridAfter w:val="1"/>
          <w:wAfter w:w="284" w:type="dxa"/>
          <w:trHeight w:val="510"/>
        </w:trPr>
        <w:tc>
          <w:tcPr>
            <w:tcW w:w="16018" w:type="dxa"/>
            <w:gridSpan w:val="17"/>
            <w:shd w:val="clear" w:color="auto" w:fill="auto"/>
            <w:vAlign w:val="center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1.1. Задача «Формирование условий для своевременного выполнения государственных и муниципальных обязательств и проведения устойчивой </w:t>
            </w:r>
            <w:r w:rsidR="00486C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государственной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долговой политики в Новосибирской области»</w:t>
            </w:r>
          </w:p>
        </w:tc>
      </w:tr>
      <w:tr w:rsidR="00296626" w:rsidRPr="00296626" w:rsidTr="00D7335D">
        <w:trPr>
          <w:gridAfter w:val="1"/>
          <w:wAfter w:w="284" w:type="dxa"/>
          <w:trHeight w:val="945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 Основное мероприятие «Совершенствование налогового и бюджетного законодательства Новосибирской области»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законопроектов и проектов правовых актов (ед. изм.)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5B73F8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5B73F8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5B73F8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5B73F8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5B73F8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законов, нормативных правовых актов Новосибирской области федеральному законодательству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Актуальное состояние нормативно-правого регулирования бюджетного процесса исходя из современных требований и условий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Повышение качества межбюджетных отношений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41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AF2953">
            <w:pPr>
              <w:spacing w:after="0" w:line="240" w:lineRule="auto"/>
              <w:ind w:left="-11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945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 Актуализация налогового законодательства Новосибирской области»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законопроектов и проектов правовых актов (ед.)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регионального и федерального налогового законодательства, укрепление налоговой дисциплины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1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945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1.1.1.2 Актуализация действующей нормативной правовой базы, регулирующей бюджетный процесс в Новосибирской области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законопроектов и проектов правовых актов (ед.)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5B73F8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5B73F8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5B73F8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5B73F8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5B73F8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Соответствие законов, нормативных правовых актов Новосибирской области требованиям бюджетного законодательства 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945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1.1.1.3 Актуализация и совершенствование нормативно-правового регулирования системы межбюджетных отношений, в том числе в целях стимулирования муниципальных образований к развитию собственной доходной базы 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законопроектов и проектов правовых актов (ед.)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нормативно-правовой базы, соответствующей законодательству и отвечающей актуальным потребностям регулирования межбюджетных отношений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1.1.2. Основное мероприятие «Проведение оценки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эффективности налоговых льгот»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Количество отчетов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МФ и НП НСО                                                                                             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Подтверждение эффективности предоставляемых налоговых льгот, внесение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предложений по отмене неэффективных льгот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296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 Проведение оценки эффективности налоговых льгот в части областного бюджета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отчетов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МФ и НП НСО                                                                                             </w:t>
            </w: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B67DD5" w:rsidRPr="00296626" w:rsidRDefault="00296626" w:rsidP="00AF295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1.1.2.2 Проведение оценки эффективности налоговых льгот, предоставленных по налогам и сборам, зачисляемым в местные бюджеты 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отчетов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МФ и НП НСО                                                                                             </w:t>
            </w: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25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 Основное мероприятие «Формирование налоговой, бюджетной и</w:t>
            </w:r>
            <w:r w:rsidR="00634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государственной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долговой политики Новосибирской области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 среднесрочный и долгосрочный период»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Количество принятых Распоряжений Правительства Новосибирской области  об основных направления</w:t>
            </w:r>
            <w:r w:rsidR="00B764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бюджетной, налоговой и</w:t>
            </w:r>
            <w:r w:rsidR="00634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государственной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долговой политик и внесенных изменений в бюджетный прогноз на долгосрочный период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9C097B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9C097B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9A7144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МФ и НП НСО                                                                                      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предсказуемой налоговой, бюджетной и </w:t>
            </w:r>
            <w:r w:rsidR="00634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государственной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долговой политики Новосибирской области, отвечающей современным условиям и интересам Новосибирской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области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Определение финансовых возможностей для реализации государственных программ Новосибирской области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Оценка бюджетных рисков и разработка мер по их минимизации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Формирование целей и задач налоговой, бюджетной и долговой политики Новосибирской области, а также условий и подходов, принимаемых при составлении проекта областного бюджета на очередной финансовый год и плановый период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49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1175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1.1.3.1 Формирование основных направлений налоговой, бюджетной и</w:t>
            </w:r>
            <w:r w:rsidR="00634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государственной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долговой политики Новосибирской области на очередной год и плановый период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принятых Распоряжений Правительства Новосибирской области 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МФ и НП НСО                                                                                      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636D76">
            <w:pPr>
              <w:spacing w:after="24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Формирование целей и задач налоговой, бюджетной и </w:t>
            </w:r>
            <w:r w:rsidR="00634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государственной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долговой политики Новосибирской области, а также услови</w:t>
            </w:r>
            <w:r w:rsidR="00636D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 и подходов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принимаемых при составлении проекта областного бюджета на очередной финансовый год и плановый период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1695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1.1.3.2 Актуализация бюджетного прогноза Новосибирской области на долгосрочный период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внесенных изменений в бюджетный прогноз Новосибирской области на долгосрочный период(ед.)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9C097B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9C097B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9A7144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МФ и НП НСО                                                                                      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предсказуемой налоговой, бюджетной и </w:t>
            </w:r>
            <w:r w:rsidR="00634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государственной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долговой политики Новосибирской области, отвечающей современным условиям и интересам Новосибирской области в долгосрочной перспективе                                                 Определение финансовых возможностей для реализации государственных программ Новосибирской области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Оценка бюджетных рисков и разработка мер по их минимизации                                              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 Основное мероприятие «Обеспечение планирования и исполнения областного бюджета Новосибирской области»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показателя (ед. изм.)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МФ и НП НСО                                                                                        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Поддержание сбалансированности областного бюджета Новосибирской области и выполнение принятых обязательств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41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945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DA764A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1.1.4.1</w:t>
            </w:r>
            <w:r w:rsidR="00296626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Формирование и дальнейшее уточнение прогноза поступления доходов областного бюджета Новосибирской области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 формирований прогнозов и внесений в них уточнений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МФ и НП НСО                                                                                        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актуального состояния прогноза поступления по доходам областного бюджета для реализации расходных полномочий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DA764A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1.1.4.2</w:t>
            </w:r>
            <w:r w:rsidR="00296626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Мониторинг поступления доходов и анализ состояния задолженности по платежам в областной бюджет Новосибирской области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мониторингов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МФ и НП НСО                                                                                        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Принятие мер по погашению задолженности по платежам в областной бюджет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1488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DA764A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1.1.4.3</w:t>
            </w:r>
            <w:r w:rsidR="00296626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Инвентаризация расходных обязательств Новосибирской области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сформированных реестров расходных обязательств и внесенных уточнений в них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МФ и НП НСО                                                                                        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Поддержание в актуальном состоянии реестра расходных обязательств Новосибирской области. Оценка объема финансовых ресурсов, необходимых на обеспечение действующих и принимаемых расходных обязательств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1260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DA764A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1.1.4.4</w:t>
            </w:r>
            <w:r w:rsidR="00296626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Оценка финансовой потребности для обеспечения всех заявленных обязательств, формирование предельных объемов и планирование расходов областного бюджета Новосибирской области исходя из прогноза поступления доходов, ограничений по уровню дефицита и приоритетов бюджетной политики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487ED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  <w:r w:rsidR="00DE3C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87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ГРБС </w:t>
            </w:r>
            <w:r w:rsidR="0011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которы</w:t>
            </w:r>
            <w:r w:rsidR="00487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11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доведены</w:t>
            </w:r>
            <w:r w:rsidR="00DE3C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предельны</w:t>
            </w:r>
            <w:r w:rsidR="00116B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 объемы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бюджетных ассигнований на очередной год и плановый период</w:t>
            </w:r>
            <w:r w:rsidR="00DE3C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DE3C68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DE3C68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DE3C68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DE3C68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МФ и НП НСО                                                                                        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Оценка доступного объема бюджетных ресурсов и их распределение по обязательствам исходя из их приоритетности и актуальных целей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государсвтенной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политики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25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C60C8A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1.1.4.5</w:t>
            </w:r>
            <w:r w:rsidR="00296626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Уточнение расходов областного бюджета Новосибирской области в текущем финансовом году с учетом пересмотра прогноза поступления доходов, ограничений по уровню дефицита и приоритетов бюджетной политики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законов Новосибирской области о внесении изменений в областной бюджет</w:t>
            </w:r>
            <w:r w:rsidR="00C60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не более установленного значения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МФ и НП НСО                                                                                        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DA764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Поддержание сбалансированности областного бюджета посредством уточнения расходов в связи с пересмотром прогноза по доходам. Актуализация потребности в бюджетных расходах и их перераспределение на более востребованные обязательства. Актуализация расходов, осуществляемых за счет федерального бюджета.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1575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C60C8A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1.1.4.6</w:t>
            </w:r>
            <w:r w:rsidR="00296626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Своевременная подготовка проекта областного бюджета Новосибирской области на очередной финансовый год и плановый период 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законопроектов Новосибирской области об областном бюджете на очередной год и плановый период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МФ и НП НСО                                                                                        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Формирование областного бюджета на очередной финансовый год и плановый период 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C60C8A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1.1.4.7</w:t>
            </w:r>
            <w:r w:rsidR="00296626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Мониторинг состояния просроченной кредиторской задолженности (в части расходов областного бюджета)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мониторингов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МФ и НП НСО                                                                                        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Минимизация рисков образования просроченной кредиторской задолженности в части расходов областного бюджета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46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C60C8A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1.1.4.8</w:t>
            </w:r>
            <w:r w:rsidR="00296626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60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Утверждение и доведение показателей сводной бюджетной росписи </w:t>
            </w:r>
            <w:r w:rsidR="00027F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DB3B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ГРБС и главных администраторов источников)</w:t>
            </w:r>
            <w:r w:rsidR="006522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60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лимитов бюджетных обязательств</w:t>
            </w:r>
            <w:r w:rsidR="006522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(до ГРБС)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C60C8A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C60C8A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C60C8A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C60C8A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C60C8A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МФ и НП НСО                                                                                        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Default="00C60C8A" w:rsidP="0065225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Доведение утвержденных показателей (до начала очередного финансового года)</w:t>
            </w:r>
            <w:r w:rsidR="006522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ГРБС и главных администраторов источников</w:t>
            </w:r>
            <w:r w:rsidR="009B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B61AB" w:rsidRPr="009B61AB" w:rsidRDefault="009B61AB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условий для принятия бюджетополучателями обязательств в рамках доведенных бюджетных ассигнований и лимитов бюджетных обязательств и </w:t>
            </w:r>
            <w:r w:rsidRPr="009B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осуществление предварительного контроля за результатами использования бюджетных средств и соответствием расходов, ут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вержденным плановым показателям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1575"/>
        </w:trPr>
        <w:tc>
          <w:tcPr>
            <w:tcW w:w="1801" w:type="dxa"/>
            <w:vMerge w:val="restart"/>
            <w:shd w:val="clear" w:color="auto" w:fill="auto"/>
            <w:hideMark/>
          </w:tcPr>
          <w:p w:rsidR="00C60C8A" w:rsidRPr="00C60C8A" w:rsidRDefault="00C60C8A" w:rsidP="00C60C8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1.1.4.9</w:t>
            </w:r>
            <w:r w:rsidR="00296626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60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Ведение сводной бюджетной росписи и</w:t>
            </w:r>
          </w:p>
          <w:p w:rsidR="00296626" w:rsidRPr="00296626" w:rsidRDefault="00C60C8A" w:rsidP="00C60C8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лимитов бюджетных обязательств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C60C8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рассмотрения документов по внесению изменений (</w:t>
            </w:r>
            <w:r w:rsidR="00C60C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рабочие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МФ и НП НСО                                                                                        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условий для принятия бюджетополучателями обязательств в рамках доведенных бюджетных ассигнований и лимитов бюджетных обязательств и осуществление предварительного контроля за результатами использования бюджетных </w:t>
            </w:r>
            <w:r w:rsidR="00634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 и соответствием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</w:t>
            </w:r>
            <w:r w:rsidR="00FB5D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утвержденным плановым показателям.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945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1A300C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1.1.4.10</w:t>
            </w:r>
            <w:r w:rsidR="00296626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Санкционирование </w:t>
            </w:r>
            <w:r w:rsidR="009B61AB" w:rsidRPr="009B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оплаты денежных обязательств</w:t>
            </w:r>
            <w:r w:rsidR="00296626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бюджетополучателей и государственных учреждений Новосибирской области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рассмотрения платежных документов по санкционированию (дни)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МФ и НП НСО                                                                                        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Своевременное санкционирование </w:t>
            </w:r>
            <w:r w:rsidR="009B61AB" w:rsidRPr="009B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оплаты денежных обязательств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бюджетополучателей и государственных учреждений Новосибирской области позволит исключить принятие к финансированию расходов, не предусмотренных утвержденным областным законом об областном бюджете и не обеспеченных пост</w:t>
            </w:r>
            <w:r w:rsidR="00C100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плениями доходов и средствами заимствований областного бюджета. 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9B61AB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1.1.4.11</w:t>
            </w:r>
            <w:r w:rsidR="00296626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Подготовка бюджетной отчетности и отчета об исполнении областного бюджета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отчетов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МФ и НП НСО                                                                                        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Своевременное и качественное составление годовых и ежеквартальных отчетов об исполнении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областного бюджета, бюджетной отчетности об исполнении консолидированного бюджета Новосибирской области, бухгалтерской отчетности государственных (муниципальных) бюджетных и автономных учреждений Новосибирской области. 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1.1.5. Основное мероприятие «Обеспечение ликвидности единого счета областного бюджета Новосибирской области»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показателя (ед. изм.)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 w:val="restart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условия на протяжении всего срока реализации государственной программы для своевременности осуществления </w:t>
            </w:r>
            <w:r w:rsidR="00634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перечислений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бюджетополучателями и государственными учреждениями Новосибирской области для исполнения принятых ими обязательств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87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DE8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 w:val="restart"/>
            <w:shd w:val="clear" w:color="auto" w:fill="auto"/>
            <w:hideMark/>
          </w:tcPr>
          <w:p w:rsidR="007E4DE8" w:rsidRPr="00296626" w:rsidRDefault="007E4DE8" w:rsidP="007E4DE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1.1.5.1 Привлечение остатков средств учреждений, бюджетных кредитов на пополнение остатков средств на счете бюджета</w:t>
            </w:r>
          </w:p>
        </w:tc>
        <w:tc>
          <w:tcPr>
            <w:tcW w:w="1176" w:type="dxa"/>
            <w:shd w:val="clear" w:color="auto" w:fill="auto"/>
            <w:hideMark/>
          </w:tcPr>
          <w:p w:rsidR="007E4DE8" w:rsidRPr="00296626" w:rsidRDefault="007E4DE8" w:rsidP="007E4DE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привлечений</w:t>
            </w:r>
            <w:r w:rsidR="00A234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не более установленного значения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(млн рублей)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4DE8" w:rsidRPr="00296626" w:rsidRDefault="007E4DE8" w:rsidP="007E4DE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E4DE8" w:rsidRPr="00296626" w:rsidRDefault="007E4DE8" w:rsidP="007E4DE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4DE8" w:rsidRPr="00296626" w:rsidRDefault="007E4DE8" w:rsidP="007E4DE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E4DE8" w:rsidRPr="00296626" w:rsidRDefault="007E4DE8" w:rsidP="007E4DE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E4DE8" w:rsidRPr="00296626" w:rsidRDefault="007E4DE8" w:rsidP="007E4DE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E4DE8" w:rsidRPr="00296626" w:rsidRDefault="007E4DE8" w:rsidP="007E4DE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10 854,6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E4DE8" w:rsidRPr="00296626" w:rsidRDefault="007E4DE8" w:rsidP="007E4DE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10 854,6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E4DE8" w:rsidRPr="00296626" w:rsidRDefault="007E4DE8" w:rsidP="007E4DE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E4DE8" w:rsidRPr="00296626" w:rsidRDefault="007E4DE8" w:rsidP="007E4DE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E4DE8" w:rsidRPr="00296626" w:rsidRDefault="007E4DE8" w:rsidP="007E4DE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7E4DE8" w:rsidRPr="00296626" w:rsidRDefault="007E4DE8" w:rsidP="007E4DE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11 390,6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7E4DE8" w:rsidRPr="00296626" w:rsidRDefault="007E4DE8" w:rsidP="007E4DE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11 390,6</w:t>
            </w:r>
          </w:p>
        </w:tc>
        <w:tc>
          <w:tcPr>
            <w:tcW w:w="1402" w:type="dxa"/>
            <w:vMerge w:val="restart"/>
            <w:shd w:val="clear" w:color="auto" w:fill="auto"/>
            <w:noWrap/>
            <w:hideMark/>
          </w:tcPr>
          <w:p w:rsidR="007E4DE8" w:rsidRPr="00296626" w:rsidRDefault="007E4DE8" w:rsidP="007E4DE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7E4DE8" w:rsidRPr="00296626" w:rsidRDefault="007E4DE8" w:rsidP="007E4DE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более качественного и эффективного управления бюджетными средствами, направленного на обеспечение безусловного исполнения денежных обязательств областного бюджета по мере наступления сроков платежей по ним. Плановый объем привлечений включает только бюджетные кредиты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25"/>
        </w:trPr>
        <w:tc>
          <w:tcPr>
            <w:tcW w:w="1801" w:type="dxa"/>
            <w:vMerge w:val="restart"/>
            <w:shd w:val="clear" w:color="auto" w:fill="auto"/>
            <w:hideMark/>
          </w:tcPr>
          <w:p w:rsidR="001A300C" w:rsidRPr="001A300C" w:rsidRDefault="00296626" w:rsidP="001A300C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1.1.5.2 </w:t>
            </w:r>
            <w:r w:rsidR="001A300C" w:rsidRPr="001A3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Утверждение кассового плана по расходам и доведение</w:t>
            </w:r>
          </w:p>
          <w:p w:rsidR="00296626" w:rsidRPr="00296626" w:rsidRDefault="001A300C" w:rsidP="001A300C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 показателей</w:t>
            </w:r>
            <w:r w:rsidR="00DB3B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участников бюджетного процесса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1A300C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1A300C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1A300C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1A300C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1A300C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vMerge w:val="restart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1A300C" w:rsidRDefault="001A300C" w:rsidP="001A300C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Доведение утвержденных показателей (до начала </w:t>
            </w:r>
            <w:r w:rsidRPr="001A3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очередного финансового года)</w:t>
            </w:r>
            <w:r w:rsidR="006522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участников бюджетного процесса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1A300C" w:rsidRPr="00296626" w:rsidRDefault="00296626" w:rsidP="001A300C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повышения качества прогнозирования, своевременного принятия мер, позволяющих управлять ликвидностью е</w:t>
            </w:r>
            <w:r w:rsidR="001A3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диного счета областного бюджета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57348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 w:val="restart"/>
            <w:shd w:val="clear" w:color="auto" w:fill="auto"/>
          </w:tcPr>
          <w:p w:rsidR="00657348" w:rsidRPr="00296626" w:rsidRDefault="00657348" w:rsidP="001A300C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1.1.5.3 Ведение кассового плана по расходам</w:t>
            </w:r>
          </w:p>
        </w:tc>
        <w:tc>
          <w:tcPr>
            <w:tcW w:w="1176" w:type="dxa"/>
            <w:shd w:val="clear" w:color="auto" w:fill="auto"/>
          </w:tcPr>
          <w:p w:rsidR="00657348" w:rsidRPr="00296626" w:rsidRDefault="00657348" w:rsidP="001A300C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рассмотрения документов по внесению изменений (рабочие дни)</w:t>
            </w:r>
          </w:p>
        </w:tc>
        <w:tc>
          <w:tcPr>
            <w:tcW w:w="567" w:type="dxa"/>
            <w:shd w:val="clear" w:color="auto" w:fill="auto"/>
            <w:noWrap/>
          </w:tcPr>
          <w:p w:rsidR="00657348" w:rsidRPr="001A300C" w:rsidRDefault="00657348" w:rsidP="001A300C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657348" w:rsidRPr="001A300C" w:rsidRDefault="00657348" w:rsidP="001A300C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657348" w:rsidRPr="001A300C" w:rsidRDefault="00657348" w:rsidP="001A300C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657348" w:rsidRPr="001A300C" w:rsidRDefault="00657348" w:rsidP="001A300C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657348" w:rsidRPr="001A300C" w:rsidRDefault="00657348" w:rsidP="001A300C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657348" w:rsidRPr="00296626" w:rsidRDefault="00657348" w:rsidP="001A300C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57348" w:rsidRPr="00296626" w:rsidRDefault="00657348" w:rsidP="001A300C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</w:tcPr>
          <w:p w:rsidR="00657348" w:rsidRPr="00296626" w:rsidRDefault="00657348" w:rsidP="001A300C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57348" w:rsidRPr="00296626" w:rsidRDefault="00657348" w:rsidP="001A300C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657348" w:rsidRPr="00296626" w:rsidRDefault="00657348" w:rsidP="001A300C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shd w:val="clear" w:color="auto" w:fill="auto"/>
            <w:noWrap/>
          </w:tcPr>
          <w:p w:rsidR="00657348" w:rsidRPr="00296626" w:rsidRDefault="00657348" w:rsidP="001A300C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shd w:val="clear" w:color="auto" w:fill="auto"/>
            <w:noWrap/>
          </w:tcPr>
          <w:p w:rsidR="00657348" w:rsidRPr="00296626" w:rsidRDefault="00657348" w:rsidP="001A300C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2" w:type="dxa"/>
            <w:vMerge w:val="restart"/>
            <w:shd w:val="clear" w:color="auto" w:fill="auto"/>
            <w:noWrap/>
          </w:tcPr>
          <w:p w:rsidR="00657348" w:rsidRPr="00296626" w:rsidRDefault="00657348" w:rsidP="001A300C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</w:t>
            </w:r>
          </w:p>
        </w:tc>
        <w:tc>
          <w:tcPr>
            <w:tcW w:w="1997" w:type="dxa"/>
            <w:vMerge w:val="restart"/>
            <w:shd w:val="clear" w:color="auto" w:fill="auto"/>
          </w:tcPr>
          <w:p w:rsidR="00657348" w:rsidRPr="00296626" w:rsidRDefault="00657348" w:rsidP="001A300C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повышения качества прогнозирования, своевременного принятия мер, позволяющих управлять ликвидностью 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диного счета областного бюджета</w:t>
            </w:r>
          </w:p>
        </w:tc>
      </w:tr>
      <w:tr w:rsidR="0064203A" w:rsidRPr="00296626" w:rsidTr="00D7335D">
        <w:trPr>
          <w:gridAfter w:val="1"/>
          <w:wAfter w:w="284" w:type="dxa"/>
          <w:trHeight w:val="341"/>
        </w:trPr>
        <w:tc>
          <w:tcPr>
            <w:tcW w:w="1801" w:type="dxa"/>
            <w:vMerge/>
            <w:shd w:val="clear" w:color="auto" w:fill="auto"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203A" w:rsidRPr="00296626" w:rsidTr="00D7335D">
        <w:trPr>
          <w:gridAfter w:val="1"/>
          <w:wAfter w:w="284" w:type="dxa"/>
          <w:trHeight w:val="530"/>
        </w:trPr>
        <w:tc>
          <w:tcPr>
            <w:tcW w:w="1801" w:type="dxa"/>
            <w:vMerge/>
            <w:shd w:val="clear" w:color="auto" w:fill="auto"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203A" w:rsidRPr="00296626" w:rsidTr="00D7335D">
        <w:trPr>
          <w:gridAfter w:val="1"/>
          <w:wAfter w:w="284" w:type="dxa"/>
          <w:trHeight w:val="396"/>
        </w:trPr>
        <w:tc>
          <w:tcPr>
            <w:tcW w:w="1801" w:type="dxa"/>
            <w:vMerge/>
            <w:shd w:val="clear" w:color="auto" w:fill="auto"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7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657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657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203A" w:rsidRPr="00296626" w:rsidTr="00D7335D">
        <w:trPr>
          <w:gridAfter w:val="1"/>
          <w:wAfter w:w="284" w:type="dxa"/>
          <w:trHeight w:val="417"/>
        </w:trPr>
        <w:tc>
          <w:tcPr>
            <w:tcW w:w="1801" w:type="dxa"/>
            <w:vMerge/>
            <w:shd w:val="clear" w:color="auto" w:fill="auto"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203A" w:rsidRPr="00296626" w:rsidTr="00D7335D">
        <w:trPr>
          <w:gridAfter w:val="1"/>
          <w:wAfter w:w="284" w:type="dxa"/>
          <w:trHeight w:val="409"/>
        </w:trPr>
        <w:tc>
          <w:tcPr>
            <w:tcW w:w="1801" w:type="dxa"/>
            <w:vMerge/>
            <w:shd w:val="clear" w:color="auto" w:fill="auto"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203A" w:rsidRPr="00296626" w:rsidTr="00D7335D">
        <w:trPr>
          <w:gridAfter w:val="1"/>
          <w:wAfter w:w="284" w:type="dxa"/>
          <w:trHeight w:val="286"/>
        </w:trPr>
        <w:tc>
          <w:tcPr>
            <w:tcW w:w="1801" w:type="dxa"/>
            <w:vMerge/>
            <w:shd w:val="clear" w:color="auto" w:fill="auto"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203A" w:rsidRPr="00296626" w:rsidTr="00D7335D">
        <w:trPr>
          <w:gridAfter w:val="1"/>
          <w:wAfter w:w="284" w:type="dxa"/>
          <w:trHeight w:val="334"/>
        </w:trPr>
        <w:tc>
          <w:tcPr>
            <w:tcW w:w="1801" w:type="dxa"/>
            <w:vMerge/>
            <w:shd w:val="clear" w:color="auto" w:fill="auto"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shd w:val="clear" w:color="auto" w:fill="auto"/>
            <w:noWrap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64203A" w:rsidRPr="00296626" w:rsidRDefault="0064203A" w:rsidP="0064203A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1.1.6. Основное мероприятие «Управление государственным долгом Новосибирской области»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показателя (ед. изм.)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 w:val="restart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415A70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объема долговой нагрузки на областной бюджет Новосибирской области (отношение государственного долга Новосибирской области к объему доходов областного бюджета Новосибирской области без учета объема безвозм</w:t>
            </w:r>
            <w:r w:rsidR="007E4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ездных поступлений) </w:t>
            </w:r>
            <w:r w:rsidR="00415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30% к концу 2024 года. 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3679E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B3679E" w:rsidRPr="00296626" w:rsidRDefault="00B3679E" w:rsidP="00B3679E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B3679E" w:rsidRPr="00296626" w:rsidRDefault="00B3679E" w:rsidP="00B3679E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679E" w:rsidRPr="00296626" w:rsidRDefault="00B3679E" w:rsidP="00B3679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79E" w:rsidRPr="00296626" w:rsidRDefault="00B3679E" w:rsidP="00B3679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3679E" w:rsidRPr="00296626" w:rsidRDefault="00B3679E" w:rsidP="00B3679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3679E" w:rsidRPr="00296626" w:rsidRDefault="00B3679E" w:rsidP="00B3679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3679E" w:rsidRPr="00296626" w:rsidRDefault="00B3679E" w:rsidP="00B3679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3679E" w:rsidRPr="00296626" w:rsidRDefault="00B3679E" w:rsidP="000A45D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</w:t>
            </w:r>
            <w:r w:rsidR="00CF4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A45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52 195,7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3679E" w:rsidRPr="00296626" w:rsidRDefault="00DB5C64" w:rsidP="000A45D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288 </w:t>
            </w:r>
            <w:r w:rsidR="000A45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3679E" w:rsidRPr="00296626" w:rsidRDefault="00CF44DE" w:rsidP="00CF44D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292 005,0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3679E" w:rsidRPr="00296626" w:rsidRDefault="000A45D0" w:rsidP="000A45D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CF4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493,8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3679E" w:rsidRPr="00296626" w:rsidRDefault="00B3679E" w:rsidP="000A45D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  <w:r w:rsidR="000A45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119 326,9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B3679E" w:rsidRPr="00296626" w:rsidRDefault="00B3679E" w:rsidP="000A45D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3 8</w:t>
            </w:r>
            <w:r w:rsidR="000A45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00 453,4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B3679E" w:rsidRPr="00296626" w:rsidRDefault="00B3679E" w:rsidP="000A45D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4 4</w:t>
            </w:r>
            <w:r w:rsidR="000A45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CF4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0A45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0A45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CF4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0A45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2" w:type="dxa"/>
            <w:vMerge/>
            <w:vAlign w:val="center"/>
            <w:hideMark/>
          </w:tcPr>
          <w:p w:rsidR="00B3679E" w:rsidRPr="00296626" w:rsidRDefault="00B3679E" w:rsidP="00B3679E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B3679E" w:rsidRPr="00296626" w:rsidRDefault="00B3679E" w:rsidP="00B3679E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45D0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0A45D0" w:rsidRPr="00296626" w:rsidRDefault="000A45D0" w:rsidP="000A45D0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0A45D0" w:rsidRPr="00296626" w:rsidRDefault="000A45D0" w:rsidP="000A45D0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45D0" w:rsidRPr="00296626" w:rsidRDefault="000A45D0" w:rsidP="000A45D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A45D0" w:rsidRPr="00296626" w:rsidRDefault="000A45D0" w:rsidP="000A45D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45D0" w:rsidRPr="00296626" w:rsidRDefault="000A45D0" w:rsidP="000A45D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A45D0" w:rsidRPr="00296626" w:rsidRDefault="000A45D0" w:rsidP="000A45D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45D0" w:rsidRPr="00296626" w:rsidRDefault="000A45D0" w:rsidP="000A45D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A45D0" w:rsidRPr="00296626" w:rsidRDefault="000A45D0" w:rsidP="000A45D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2 152 195,7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45D0" w:rsidRPr="00296626" w:rsidRDefault="000A45D0" w:rsidP="000A45D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288 370,0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A45D0" w:rsidRPr="00296626" w:rsidRDefault="000A45D0" w:rsidP="000A45D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292 005,0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45D0" w:rsidRPr="00296626" w:rsidRDefault="000A45D0" w:rsidP="000A45D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447 493,8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A45D0" w:rsidRPr="00296626" w:rsidRDefault="000A45D0" w:rsidP="000A45D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1 119 326,9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0A45D0" w:rsidRPr="00296626" w:rsidRDefault="000A45D0" w:rsidP="000A45D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3 800 453,4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0A45D0" w:rsidRPr="00296626" w:rsidRDefault="000A45D0" w:rsidP="000A45D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4 427 150,5</w:t>
            </w:r>
          </w:p>
        </w:tc>
        <w:tc>
          <w:tcPr>
            <w:tcW w:w="1402" w:type="dxa"/>
            <w:vMerge/>
            <w:vAlign w:val="center"/>
            <w:hideMark/>
          </w:tcPr>
          <w:p w:rsidR="000A45D0" w:rsidRPr="00296626" w:rsidRDefault="000A45D0" w:rsidP="000A45D0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0A45D0" w:rsidRPr="00296626" w:rsidRDefault="000A45D0" w:rsidP="000A45D0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1055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1.1.6.1 Эффективное планирование и реализация программы государственных заимствований Новосибирской области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4755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программ заимствований и внесенных в нее изменений</w:t>
            </w:r>
            <w:r w:rsidR="00650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не более установленного значения</w:t>
            </w:r>
            <w:r w:rsidR="00371F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vMerge w:val="restart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Сопоставление всех доступных источников привлечения заемных ресурсов и формирование обоснованной программы государственных заимствований Новосибирской области, внесение изменений в нее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5B8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9535B8" w:rsidRPr="00296626" w:rsidRDefault="009535B8" w:rsidP="009535B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9535B8" w:rsidRPr="00296626" w:rsidRDefault="009535B8" w:rsidP="009535B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35B8" w:rsidRPr="00296626" w:rsidRDefault="009535B8" w:rsidP="009535B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535B8" w:rsidRPr="00296626" w:rsidRDefault="009535B8" w:rsidP="009535B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535B8" w:rsidRPr="00296626" w:rsidRDefault="009535B8" w:rsidP="009535B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535B8" w:rsidRPr="00296626" w:rsidRDefault="009535B8" w:rsidP="009535B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535B8" w:rsidRPr="00296626" w:rsidRDefault="009535B8" w:rsidP="009535B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535B8" w:rsidRPr="00415A70" w:rsidRDefault="00257D61" w:rsidP="0088130D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</w:t>
            </w:r>
            <w:r w:rsidR="0088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150 595,7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535B8" w:rsidRPr="00415A70" w:rsidRDefault="00E7566F" w:rsidP="009535B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288 370,0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535B8" w:rsidRPr="00296626" w:rsidRDefault="00E7566F" w:rsidP="00E7566F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  <w:r w:rsidR="00953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953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535B8" w:rsidRPr="00415A70" w:rsidRDefault="009535B8" w:rsidP="009535B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694 870,6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535B8" w:rsidRPr="00415A70" w:rsidRDefault="00E7566F" w:rsidP="00FE6A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  <w:r w:rsidR="009535B8" w:rsidRPr="00415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  <w:r w:rsidR="00FE6A6E" w:rsidRPr="00415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9535B8" w:rsidRPr="00415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FE6A6E" w:rsidRPr="00415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415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  <w:r w:rsidR="009535B8" w:rsidRPr="00415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535B8" w:rsidRPr="00415A70" w:rsidRDefault="00257D61" w:rsidP="00FE6A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5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</w:t>
            </w:r>
            <w:r w:rsidR="00FE6A6E" w:rsidRPr="00415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  <w:r w:rsidRPr="00415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</w:t>
            </w:r>
            <w:r w:rsidR="00FE6A6E" w:rsidRPr="00415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415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9535B8" w:rsidRPr="00296626" w:rsidRDefault="00257D61" w:rsidP="00FE6A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4 42</w:t>
            </w:r>
            <w:r w:rsidR="00FE6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FE6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1402" w:type="dxa"/>
            <w:vMerge/>
            <w:vAlign w:val="center"/>
            <w:hideMark/>
          </w:tcPr>
          <w:p w:rsidR="009535B8" w:rsidRPr="00296626" w:rsidRDefault="009535B8" w:rsidP="009535B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9535B8" w:rsidRPr="00296626" w:rsidRDefault="009535B8" w:rsidP="009535B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44DE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CF44DE" w:rsidRPr="00296626" w:rsidRDefault="00CF44DE" w:rsidP="00CF44DE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 w:val="restart"/>
            <w:shd w:val="clear" w:color="auto" w:fill="auto"/>
            <w:hideMark/>
          </w:tcPr>
          <w:p w:rsidR="00CF44DE" w:rsidRPr="00296626" w:rsidRDefault="00CF44DE" w:rsidP="00CF44DE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44DE" w:rsidRPr="00296626" w:rsidRDefault="00CF44DE" w:rsidP="00CF44D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F44DE" w:rsidRPr="00296626" w:rsidRDefault="00CF44DE" w:rsidP="00CF44D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F44DE" w:rsidRPr="00296626" w:rsidRDefault="00CF44DE" w:rsidP="00CF44D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F44DE" w:rsidRPr="00296626" w:rsidRDefault="00CF44DE" w:rsidP="00CF44D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03.0.01.27880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F44DE" w:rsidRPr="00296626" w:rsidRDefault="00CF44DE" w:rsidP="00CF44D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134" w:type="dxa"/>
            <w:shd w:val="clear" w:color="auto" w:fill="auto"/>
            <w:noWrap/>
          </w:tcPr>
          <w:p w:rsidR="00CF44DE" w:rsidRPr="00296626" w:rsidRDefault="00CF44DE" w:rsidP="00CF44D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2 136 300,2</w:t>
            </w:r>
          </w:p>
        </w:tc>
        <w:tc>
          <w:tcPr>
            <w:tcW w:w="851" w:type="dxa"/>
            <w:shd w:val="clear" w:color="auto" w:fill="auto"/>
            <w:noWrap/>
          </w:tcPr>
          <w:p w:rsidR="00CF44DE" w:rsidRPr="00296626" w:rsidRDefault="00CF44DE" w:rsidP="00CF44D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288 170,0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F44DE" w:rsidRPr="00296626" w:rsidRDefault="00CF44DE" w:rsidP="00CF44D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292 005,0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F44DE" w:rsidRPr="00296626" w:rsidRDefault="0088130D" w:rsidP="0088130D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CF4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493,8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44DE" w:rsidRPr="00296626" w:rsidRDefault="00CF44DE" w:rsidP="0088130D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  <w:r w:rsidR="0088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88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631,4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CF44DE" w:rsidRPr="00296626" w:rsidRDefault="00CF44DE" w:rsidP="00CF44D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3 783 017,9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CF44DE" w:rsidRPr="00296626" w:rsidRDefault="00CF44DE" w:rsidP="00CF44D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4 415 215,0</w:t>
            </w:r>
          </w:p>
        </w:tc>
        <w:tc>
          <w:tcPr>
            <w:tcW w:w="1402" w:type="dxa"/>
            <w:vMerge/>
            <w:vAlign w:val="center"/>
            <w:hideMark/>
          </w:tcPr>
          <w:p w:rsidR="00CF44DE" w:rsidRPr="00296626" w:rsidRDefault="00CF44DE" w:rsidP="00CF44DE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CF44DE" w:rsidRPr="00296626" w:rsidRDefault="00CF44DE" w:rsidP="00CF44DE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5B8" w:rsidRPr="00296626" w:rsidTr="00D7335D">
        <w:trPr>
          <w:gridAfter w:val="1"/>
          <w:wAfter w:w="284" w:type="dxa"/>
          <w:trHeight w:val="219"/>
        </w:trPr>
        <w:tc>
          <w:tcPr>
            <w:tcW w:w="1801" w:type="dxa"/>
            <w:vMerge/>
            <w:vAlign w:val="center"/>
            <w:hideMark/>
          </w:tcPr>
          <w:p w:rsidR="009535B8" w:rsidRPr="00296626" w:rsidRDefault="009535B8" w:rsidP="009535B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:rsidR="009535B8" w:rsidRPr="00296626" w:rsidRDefault="009535B8" w:rsidP="009535B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535B8" w:rsidRPr="00296626" w:rsidRDefault="009535B8" w:rsidP="009535B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535B8" w:rsidRPr="00296626" w:rsidRDefault="009535B8" w:rsidP="009535B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535B8" w:rsidRPr="00296626" w:rsidRDefault="009535B8" w:rsidP="009535B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535B8" w:rsidRPr="00296626" w:rsidRDefault="009535B8" w:rsidP="009535B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03.0.01.20370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535B8" w:rsidRPr="00296626" w:rsidRDefault="009535B8" w:rsidP="009535B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535B8" w:rsidRPr="00296626" w:rsidRDefault="001D3156" w:rsidP="00415A7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14 29</w:t>
            </w:r>
            <w:r w:rsidR="00415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535B8" w:rsidRPr="00296626" w:rsidRDefault="009535B8" w:rsidP="00257D6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535B8" w:rsidRPr="00296626" w:rsidRDefault="009535B8" w:rsidP="00257D6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535B8" w:rsidRPr="00296626" w:rsidRDefault="009535B8" w:rsidP="00257D6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535B8" w:rsidRPr="00296626" w:rsidRDefault="00E7566F" w:rsidP="00E7566F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257D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953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535B8" w:rsidRPr="00296626" w:rsidRDefault="000A45D0" w:rsidP="000A45D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257D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257D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9535B8" w:rsidRPr="00296626" w:rsidRDefault="00257D61" w:rsidP="00FE6A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FE6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FE6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1402" w:type="dxa"/>
            <w:vMerge/>
            <w:vAlign w:val="center"/>
            <w:hideMark/>
          </w:tcPr>
          <w:p w:rsidR="009535B8" w:rsidRPr="00296626" w:rsidRDefault="009535B8" w:rsidP="009535B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9535B8" w:rsidRPr="00296626" w:rsidRDefault="009535B8" w:rsidP="009535B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2205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657348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1.1.6.2</w:t>
            </w:r>
            <w:r w:rsidR="00296626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Минимизация расходов на обслуживание государственного долга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договоров (дополнительных соглашений) с территориальным органом Федерального Казначейства о получении бюджетных кредитов</w:t>
            </w:r>
            <w:r w:rsidR="00657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не более установленного значения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vMerge w:val="restart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Привлечение в пределах финансового года альтернативного дорогим банковским кредитам источника заемных средств - бюджетных кредитов на пополнение остатков средств на счетах бюджета с льготной процентной ставкой 0,1% годовых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1260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1.1.6.3 Соблюдение установленных предельных значений по объему государственного долга и расходам на его обслуживание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контрольных расчетов в целях соблюдения установленных предельных значений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2" w:type="dxa"/>
            <w:vMerge w:val="restart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Соблюдение бюджетного законодательства и принятых обязательств по соглашениям с Министерством финансов Российской Федерации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25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1.1.6.4 Разработка и реализация программы государственных гарантий Новосибирской области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программ государственных гарантий и внесенных в нее изменений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vMerge w:val="restart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программы государственных гарантий Новосибирской области, планирование бюджетных ассигнований в областном бюджете на исполнение государственных гарантий в достаточном объеме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1292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1.1.6.5 Поддержание высокого кредитного качества региона, своевременное исполнение долговых обязательств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актуализированных графиков погашения долговых обязательств</w:t>
            </w:r>
            <w:r w:rsidR="00657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не более установленного значения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02" w:type="dxa"/>
            <w:vMerge w:val="restart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Своевременное и полное исполнение долговых обязательств, отсутствие просроченной задолженности.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945"/>
        </w:trPr>
        <w:tc>
          <w:tcPr>
            <w:tcW w:w="1801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1.1.6.6 Организация работы по присвоению и подтверждению кредитных рейтингов Новосибирской области</w:t>
            </w: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присвоенных и подтвержденных кредитных рейтингов</w:t>
            </w:r>
            <w:r w:rsidR="002947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не менее установленного значения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5C2DAF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4755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4755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5C2DAF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965A62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965A62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2" w:type="dxa"/>
            <w:vMerge w:val="restart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Наличие у Новосибирской области актуальных </w:t>
            </w:r>
            <w:r w:rsidR="002947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кредитных рейтингов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7D6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57D61" w:rsidRPr="00296626" w:rsidRDefault="00257D61" w:rsidP="00257D6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57D61" w:rsidRPr="00296626" w:rsidRDefault="00257D61" w:rsidP="00257D6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7D61" w:rsidRPr="00296626" w:rsidRDefault="00257D61" w:rsidP="00257D6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57D61" w:rsidRPr="00296626" w:rsidRDefault="00257D61" w:rsidP="00257D6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57D61" w:rsidRPr="00296626" w:rsidRDefault="00257D61" w:rsidP="00257D6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7D61" w:rsidRPr="00296626" w:rsidRDefault="00257D61" w:rsidP="00257D6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03.0.01.20370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57D61" w:rsidRPr="00296626" w:rsidRDefault="00257D61" w:rsidP="00257D6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7D61" w:rsidRPr="00296626" w:rsidRDefault="00257D61" w:rsidP="00257D6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7D61" w:rsidRPr="00296626" w:rsidRDefault="00257D61" w:rsidP="00257D6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57D61" w:rsidRPr="00296626" w:rsidRDefault="00257D61" w:rsidP="00257D6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7D61" w:rsidRPr="00296626" w:rsidRDefault="00257D61" w:rsidP="00257D6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7D61" w:rsidRPr="00296626" w:rsidRDefault="00257D61" w:rsidP="00257D6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57D61" w:rsidRPr="00296626" w:rsidRDefault="00257D61" w:rsidP="00257D6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57D61" w:rsidRPr="00296626" w:rsidRDefault="00257D61" w:rsidP="00257D6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</w:t>
            </w:r>
          </w:p>
        </w:tc>
        <w:tc>
          <w:tcPr>
            <w:tcW w:w="1402" w:type="dxa"/>
            <w:vMerge/>
            <w:vAlign w:val="center"/>
            <w:hideMark/>
          </w:tcPr>
          <w:p w:rsidR="00257D61" w:rsidRPr="00296626" w:rsidRDefault="00257D61" w:rsidP="00257D6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57D61" w:rsidRPr="00296626" w:rsidRDefault="00257D61" w:rsidP="00257D6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662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296626" w:rsidRPr="00296626" w:rsidRDefault="00296626" w:rsidP="00C229D9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296626" w:rsidRPr="00296626" w:rsidRDefault="00296626" w:rsidP="0029662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 Основное мероприятие «Обеспечение бюджетов муниципальных образований Новосибирской области финансовыми ресурсами»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F93101" w:rsidRDefault="00634B11" w:rsidP="00634B11">
            <w:pPr>
              <w:spacing w:after="0" w:line="240" w:lineRule="auto"/>
              <w:ind w:left="-111" w:right="-13"/>
              <w:rPr>
                <w:rFonts w:ascii="Times New Roman" w:hAnsi="Times New Roman" w:cs="Times New Roman"/>
                <w:sz w:val="20"/>
                <w:szCs w:val="20"/>
              </w:rPr>
            </w:pPr>
            <w:r w:rsidRPr="00634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дотации на выравнивание уровня расчетной бюджетной обеспеченности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                                                                                          УФ и НП районов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ОМСУ МР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Сокращение дифференциации уровня бюджетной обеспеченности муниципальных образований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Отсутствие просроченной кредиторской задолженности по приоритетным расходам местных бюджетов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996A58" w:rsidRDefault="00E36A17" w:rsidP="00996A5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="00996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634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96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885 7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="00996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72370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</w:t>
            </w:r>
            <w:r w:rsidR="00E36A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219</w:t>
            </w:r>
            <w:r w:rsidR="00723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494,7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996A5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</w:t>
            </w:r>
            <w:r w:rsidR="00723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996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</w:t>
            </w:r>
            <w:r w:rsidR="00723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96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996A58" w:rsidP="00996A5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5 365 </w:t>
            </w:r>
            <w:r w:rsidR="00723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34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723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996A58" w:rsidP="00996A5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34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723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74 801,7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6 729 796,8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4 753 931,8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6A58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996A58" w:rsidRPr="00296626" w:rsidRDefault="00996A58" w:rsidP="00996A5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996A58" w:rsidRPr="00296626" w:rsidRDefault="00996A58" w:rsidP="00996A5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6A58" w:rsidRPr="00296626" w:rsidRDefault="00996A58" w:rsidP="00996A5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96A58" w:rsidRPr="00296626" w:rsidRDefault="00996A58" w:rsidP="00996A5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96A58" w:rsidRPr="00296626" w:rsidRDefault="00996A58" w:rsidP="00996A5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6A58" w:rsidRPr="00296626" w:rsidRDefault="00996A58" w:rsidP="00996A5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96A58" w:rsidRPr="00296626" w:rsidRDefault="00996A58" w:rsidP="00996A5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6A58" w:rsidRPr="00996A58" w:rsidRDefault="00996A58" w:rsidP="00996A5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9 885 7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6A58" w:rsidRPr="00296626" w:rsidRDefault="00996A58" w:rsidP="00996A5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494,7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96A58" w:rsidRPr="00296626" w:rsidRDefault="00996A58" w:rsidP="00996A5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4 626 194,8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6A58" w:rsidRPr="00296626" w:rsidRDefault="00996A58" w:rsidP="00996A5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5 365 230,6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96A58" w:rsidRPr="00296626" w:rsidRDefault="00996A58" w:rsidP="00996A5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5 674 801,7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996A58" w:rsidRPr="00296626" w:rsidRDefault="00996A58" w:rsidP="00996A5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6 729 796,8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996A58" w:rsidRPr="00296626" w:rsidRDefault="00996A58" w:rsidP="00996A5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4 753 931,8</w:t>
            </w:r>
          </w:p>
        </w:tc>
        <w:tc>
          <w:tcPr>
            <w:tcW w:w="1402" w:type="dxa"/>
            <w:vMerge/>
            <w:vAlign w:val="center"/>
            <w:hideMark/>
          </w:tcPr>
          <w:p w:rsidR="00996A58" w:rsidRPr="00296626" w:rsidRDefault="00996A58" w:rsidP="00996A5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996A58" w:rsidRPr="00296626" w:rsidRDefault="00996A58" w:rsidP="00996A5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25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1.1.7.1. Выравнивание уровня расчетной бюджетной обеспеченности муниципальных образований Новосибирской области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дотации на выравнивание уровня расчетной бюджетной обеспеченности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                                                                                          УФ и НП районов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ОМСУ МР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Сокращение дифференциации уровня бюджетной обеспеченности муниципальных образований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5 991 004,5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40346F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  <w:r w:rsidR="004034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4034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40346F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  <w:r w:rsidR="004034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558 876,1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r w:rsidR="004034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  <w:r w:rsidR="00632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034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</w:t>
            </w:r>
            <w:r w:rsidR="004034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  <w:r w:rsidR="004034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632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4034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144,4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6 729 796,8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4 753 931,8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03.0.02.70220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2 038 841,8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72370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723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723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996A5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723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723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996A5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96A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710,9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2B8B" w:rsidP="0072370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</w:t>
            </w:r>
            <w:r w:rsidR="00634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723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  <w:r w:rsidR="00634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2 159 400,1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1 711 908,1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03.0.02.70410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3 952 162,7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723708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1 087</w:t>
            </w:r>
            <w:r w:rsidR="00634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041,1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723708" w:rsidP="0072370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1 042 565,2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72370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723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041,1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72370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723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</w:t>
            </w:r>
            <w:r w:rsidR="00723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723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4 570 396,7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3 042 023,7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1770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1.1.7.2 Расчет и предоставление муниципальным образованиям субсидии на обеспечение сбалансированности местным бюджетам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Расчет субсидии на реализацию мероприятий по обеспечению сбалансированности местных бюджетов (ед.)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                                                                                          УФ и НП районов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F83C89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приоритетных расходов муниципальных образований Новосибирской области</w:t>
            </w:r>
            <w:r w:rsidR="00F83C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Объем финансовых затрат в 2023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-202</w:t>
            </w:r>
            <w:r w:rsidR="00F83C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 соответствует у</w:t>
            </w:r>
            <w:r w:rsidR="00F83C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ровню 2022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 и предусмотрен в условно-утвержденных расходах.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2B8B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13 894 717,2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2 620 262,7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3 067 318,7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3 888 478,6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4 318 657,3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346F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40346F" w:rsidRPr="00296626" w:rsidRDefault="0040346F" w:rsidP="0040346F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0346F" w:rsidRPr="00296626" w:rsidRDefault="0040346F" w:rsidP="0040346F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346F" w:rsidRPr="00296626" w:rsidRDefault="0040346F" w:rsidP="0040346F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0346F" w:rsidRPr="00296626" w:rsidRDefault="0040346F" w:rsidP="0040346F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0346F" w:rsidRPr="00296626" w:rsidRDefault="0040346F" w:rsidP="0040346F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346F" w:rsidRPr="00296626" w:rsidRDefault="0040346F" w:rsidP="0040346F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03.0.02.70510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0346F" w:rsidRPr="00296626" w:rsidRDefault="0040346F" w:rsidP="0040346F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346F" w:rsidRPr="00296626" w:rsidRDefault="0040346F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32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632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894 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632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0346F" w:rsidRPr="00296626" w:rsidRDefault="0040346F" w:rsidP="0040346F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2 620 262,7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0346F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4034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067 318,7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0346F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4034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888 478,6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346F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4034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</w:t>
            </w:r>
            <w:r w:rsidR="004034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  <w:r w:rsidR="004034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0346F" w:rsidRPr="00296626" w:rsidRDefault="0040346F" w:rsidP="0040346F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0346F" w:rsidRPr="00296626" w:rsidRDefault="0040346F" w:rsidP="0040346F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  <w:hideMark/>
          </w:tcPr>
          <w:p w:rsidR="0040346F" w:rsidRPr="00296626" w:rsidRDefault="0040346F" w:rsidP="0040346F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40346F" w:rsidRPr="00296626" w:rsidRDefault="0040346F" w:rsidP="0040346F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1.1.7.3 Мониторинг соблюдения показателей результативности использования средств субсидии на обеспечение сбалансированности местны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мониторингов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D71664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D71664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                                                                                          УФ и НП районов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Достижение показателей результативности использования субсидии на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сбаласнированность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всеми муниципальными образованиями Новосибирской области.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1.1.7.4 Мониторинг состояния просроченной кредиторской задолженности (в части расходов местных бюджетов)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мониторингов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                                                                                          УФ и НП районов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Минимизация суммы просроченной кредиторской задолженности местных бюджетов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1290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1.1.9. Основное мероприятие «Предоставление бюджетных кредитов местным бюджетам Новосибирской области из областного бюджета Новосибирской области»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рассмотренных обращений о предоставлении бюджетных кредитов</w:t>
            </w:r>
            <w:r w:rsidR="00657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не более установленного значения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                                                                                          УФ и НП районов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отдельных расходных обязательств муниципальных образований, не покрываемых имеющимися у них ресурсами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58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и лимитов предоставления бюджетных кредитов из областного бюджета Новосибирской области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7940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 w:val="restart"/>
            <w:shd w:val="clear" w:color="auto" w:fill="auto"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на решение задачи 1.1  </w:t>
            </w:r>
          </w:p>
        </w:tc>
        <w:tc>
          <w:tcPr>
            <w:tcW w:w="1176" w:type="dxa"/>
            <w:shd w:val="clear" w:color="auto" w:fill="auto"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940" w:rsidRPr="00015C68" w:rsidRDefault="00477940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7 917,4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77940" w:rsidRPr="00015C68" w:rsidRDefault="00477940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4 507 864,7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77940" w:rsidRPr="00015C68" w:rsidRDefault="00477940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918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199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77940" w:rsidRPr="00015C68" w:rsidRDefault="00477940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81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77940" w:rsidRPr="00015C68" w:rsidRDefault="00477940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6 794 128,6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77940" w:rsidRPr="00015C68" w:rsidRDefault="00477940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10 530 250,2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77940" w:rsidRPr="00015C68" w:rsidRDefault="00477940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9 181 082,3</w:t>
            </w:r>
          </w:p>
        </w:tc>
        <w:tc>
          <w:tcPr>
            <w:tcW w:w="1402" w:type="dxa"/>
            <w:vMerge w:val="restart"/>
            <w:shd w:val="clear" w:color="auto" w:fill="auto"/>
            <w:noWrap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15C68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015C68" w:rsidRPr="00296626" w:rsidRDefault="00015C68" w:rsidP="00015C6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015C68" w:rsidRPr="00296626" w:rsidRDefault="00015C68" w:rsidP="00015C6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15C68" w:rsidRPr="00296626" w:rsidRDefault="00015C68" w:rsidP="00015C6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15C68" w:rsidRPr="00296626" w:rsidRDefault="00015C68" w:rsidP="00015C6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15C68" w:rsidRPr="00296626" w:rsidRDefault="00015C68" w:rsidP="00015C6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5C68" w:rsidRPr="00296626" w:rsidRDefault="00015C68" w:rsidP="00015C6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15C68" w:rsidRPr="00296626" w:rsidRDefault="00015C68" w:rsidP="00015C68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15C68" w:rsidRPr="00015C68" w:rsidRDefault="00015C68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4779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4779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="004779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7 917,4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15C68" w:rsidRPr="00015C68" w:rsidRDefault="00015C68" w:rsidP="00015C6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4 507 864,7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15C68" w:rsidRPr="00015C68" w:rsidRDefault="00015C68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 </w:t>
            </w:r>
            <w:r w:rsidR="004779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918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4779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199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15C68" w:rsidRPr="00015C68" w:rsidRDefault="00477940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015C68"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81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015C68"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</w:t>
            </w:r>
            <w:r w:rsidR="00015C68"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15C68" w:rsidRPr="00015C68" w:rsidRDefault="00477940" w:rsidP="00015C6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6 794 128,6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015C68" w:rsidRPr="00015C68" w:rsidRDefault="00015C68" w:rsidP="00015C6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10 530 250,2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015C68" w:rsidRPr="00015C68" w:rsidRDefault="00015C68" w:rsidP="00015C6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9 181 082,3</w:t>
            </w:r>
          </w:p>
        </w:tc>
        <w:tc>
          <w:tcPr>
            <w:tcW w:w="1402" w:type="dxa"/>
            <w:vMerge/>
            <w:vAlign w:val="center"/>
            <w:hideMark/>
          </w:tcPr>
          <w:p w:rsidR="00015C68" w:rsidRPr="00296626" w:rsidRDefault="00015C68" w:rsidP="00015C6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015C68" w:rsidRPr="00296626" w:rsidRDefault="00015C68" w:rsidP="00015C6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AF295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6018" w:type="dxa"/>
            <w:gridSpan w:val="17"/>
            <w:shd w:val="clear" w:color="auto" w:fill="auto"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Задача «Формирование условий для качественного управления региональными и муниципальными финансами в Новосибирской области»</w:t>
            </w: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234F4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 Основное мероприятие «Проведение мониторинга и анализа ка</w:t>
            </w:r>
            <w:r w:rsidR="00657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чества финансового менеджмента</w:t>
            </w:r>
            <w:r w:rsidR="00234F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57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БС и  управления региональными финансами в Новосибирской области, принятие мер по их улучшению»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показателя (ед. изм.)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 w:val="restart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5734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качества финансового менеджмента, осуществляемого </w:t>
            </w:r>
            <w:r w:rsidR="00657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отношении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="00657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БС, и поддержание качества управления региональными финансами на высоком уровне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31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181FC5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1.2.1.1 Проведение мониторинга кач</w:t>
            </w:r>
            <w:r w:rsidR="007F3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ества финансового менеджмента</w:t>
            </w:r>
            <w:r w:rsidR="00234F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F3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="00181F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мониторингов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E36A17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vMerge w:val="restart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181F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нижение доли ГА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БС, имеющих низкие оценки качества финансового менеджмента. 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AF295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1.2.1.2  Анализ результатов оценки качества управления региональными финансами в Новосибирской области, осуществляемой Министерством финансов Российской Федерации, и формирование и применение рекомендаций по ее улучшению 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анализов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vMerge w:val="restart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Поддержание качества управления региональными финансами на высоком уровне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 Основное мероприятие «Проведение мониторинга и анализа качества управления муниципальными финансами в Новосибирской области, принятие мер по его улучшению»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показателя (ед. изм.)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                                                                                          УФ и НП районов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количества нарушений требований бюджетного законодательства, допущенных муниципальными образованиями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296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AF295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1.2.2.1 Экспертиза проектов решений о местных бюджетах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«высокодотационных»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 образований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экспертиз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                                                                                          УФ и НП районов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качес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тва решений о местных бюджетах «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высокодотационных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муниципальных образований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1.2.2.2 Проведение мониторинга соблюдения муниципальными образованиями основных параметров бюджета, предусмотренных Бюджетным кодексом Российской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Федерациии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оценки качества управления бюджетным процессом в муниципальных образованиях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мониторингов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F24BA7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F24BA7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F24BA7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F24BA7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                                                                                          УФ и НП районов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качества управления бюджетным процессом в муниципальных образованиях, в том числе снижение количества нарушений бюджетного законодательства, допускаемых муниципальными образованиями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на решение задачи 1.2  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 w:val="restart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77940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 w:val="restart"/>
            <w:shd w:val="clear" w:color="auto" w:fill="auto"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на решение цели 1  </w:t>
            </w:r>
          </w:p>
        </w:tc>
        <w:tc>
          <w:tcPr>
            <w:tcW w:w="1176" w:type="dxa"/>
            <w:shd w:val="clear" w:color="auto" w:fill="auto"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940" w:rsidRPr="00015C68" w:rsidRDefault="00477940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7 917,4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77940" w:rsidRPr="00015C68" w:rsidRDefault="00477940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4 507 864,7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77940" w:rsidRPr="00015C68" w:rsidRDefault="00477940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918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199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77940" w:rsidRPr="00015C68" w:rsidRDefault="00477940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81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77940" w:rsidRPr="00015C68" w:rsidRDefault="00477940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6 794 128,6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77940" w:rsidRPr="00015C68" w:rsidRDefault="00477940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10 530 250,2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77940" w:rsidRPr="00015C68" w:rsidRDefault="00477940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9 181 082,3</w:t>
            </w:r>
          </w:p>
        </w:tc>
        <w:tc>
          <w:tcPr>
            <w:tcW w:w="1402" w:type="dxa"/>
            <w:vMerge w:val="restart"/>
            <w:shd w:val="clear" w:color="auto" w:fill="auto"/>
            <w:noWrap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77940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7940" w:rsidRPr="00015C68" w:rsidRDefault="00477940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7 917,4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77940" w:rsidRPr="00015C68" w:rsidRDefault="00477940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4 507 864,7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77940" w:rsidRPr="00015C68" w:rsidRDefault="00477940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918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199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77940" w:rsidRPr="00015C68" w:rsidRDefault="00477940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81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</w:t>
            </w: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77940" w:rsidRPr="00015C68" w:rsidRDefault="00477940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6 794 128,6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77940" w:rsidRPr="00015C68" w:rsidRDefault="00477940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10 530 250,2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77940" w:rsidRPr="00015C68" w:rsidRDefault="00477940" w:rsidP="0047794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9 181 082,3</w:t>
            </w:r>
          </w:p>
        </w:tc>
        <w:tc>
          <w:tcPr>
            <w:tcW w:w="1402" w:type="dxa"/>
            <w:vMerge/>
            <w:vAlign w:val="center"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477940" w:rsidRPr="00296626" w:rsidRDefault="00477940" w:rsidP="00477940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540"/>
        </w:trPr>
        <w:tc>
          <w:tcPr>
            <w:tcW w:w="16018" w:type="dxa"/>
            <w:gridSpan w:val="17"/>
            <w:shd w:val="clear" w:color="auto" w:fill="auto"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Цель «Вовлечение граждан в бюджетный процесс и повышение финансовой грамотности  населения в Новосибирской области»</w:t>
            </w:r>
          </w:p>
        </w:tc>
      </w:tr>
      <w:tr w:rsidR="00634B11" w:rsidRPr="00296626" w:rsidTr="00D7335D">
        <w:trPr>
          <w:gridAfter w:val="1"/>
          <w:wAfter w:w="284" w:type="dxa"/>
          <w:trHeight w:val="555"/>
        </w:trPr>
        <w:tc>
          <w:tcPr>
            <w:tcW w:w="16018" w:type="dxa"/>
            <w:gridSpan w:val="17"/>
            <w:shd w:val="clear" w:color="auto" w:fill="auto"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 Задача «Повышение открытости бюджетных данных и формирование условий для роста финансовой грамотности населения в Новосибирской области»</w:t>
            </w:r>
          </w:p>
        </w:tc>
      </w:tr>
      <w:tr w:rsidR="00634B11" w:rsidRPr="00296626" w:rsidTr="00D7335D">
        <w:trPr>
          <w:gridAfter w:val="1"/>
          <w:wAfter w:w="284" w:type="dxa"/>
          <w:trHeight w:val="578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2.1.1. Основное мероприятие «Развитие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интернет-ресурсов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направленных на обеспечение открытости бюджетных данных Новосибирской области»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Наименование показателя (ед. изм.)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МФиНП НСО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ГКУ НСО "РИЦ"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УФиНП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районов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Увеличение посещаемости, соответствие современным требованиям  и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поддержание актуальности содержания Портала «Открытый бюджет Новосибирской области» 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91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70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2.1.1.1 Совершенствование и актуализация портала «Открытый бюджет Новосибирской области» 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структурных элементов портала, в которые внесены изменения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МФиНП НСО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ГКУ НСО "РИЦ"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УФиНП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районов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1F292A">
            <w:pPr>
              <w:spacing w:after="0" w:line="240" w:lineRule="auto"/>
              <w:ind w:left="-113" w:right="-1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Соответствие современным требованиям  и поддержание актуальности содержания портала «Открытый бюджет Новосибирской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области».В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качестве количественной характе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ристики мероприятия использовано количество изменяемых структурных элементов  портала «Открытый бюджет Новосибирской области» в соответствии с приказом МФиНП НСО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31.08.2017 № 49-НПА "О портале «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Открыт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ый бюджет Новосибирской области»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за исключением структурных элементов, корректируемых по мере необходимости и не имеющих пер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одичности размещения (формирования) информации, а также ответственными исполнителями по которым являются финансовые органы (администрации) муниципальных районов и городских округов Новосибирской области.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2419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1269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2.1.1.2 Актуализация официального сайта МФиНП НСО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структурных элементов сайта, в которые внесены изменения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МФиНП НСО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ГКУ НСО "РИЦ"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УФиНП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районов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Соответствие современным </w:t>
            </w:r>
            <w:proofErr w:type="gram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требованиям  и</w:t>
            </w:r>
            <w:proofErr w:type="gram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поддержание актуальности содержания официального сайта МФиНП НСО. В качестве количественной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характиристики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использовано количество изменяемых структурных элементов  официального сайта МФиНП НСО в соответствии с приказом МФиНП НСО от 27.09.2011 № 344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утверждении структуры типового сайта министерства финансов и налоговой политики Новосибирской области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за исключением структурных элементов, корректируемых по мере необходимости и не имеющих пер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одичности размещения (формирования) информации. 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4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09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2.1.1.3 Формирование и публикация материалов, размещаемых в рамках «Бюджета для граждан»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опубликованных брошюр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МФ и НП НСО                                                                                          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прозрачности и открытости бюджета и бюджетного процесса в доступной форме для общества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488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 Основное мероприятие «Анализ открытости и прозрачности бюджетного процесса в Новосибирской области, принятие мер по ее повышению»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показателя (ед. изм.)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МФиНП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Соответствие открытости и прозрачности бюджетного процесса и бюджета Новосибирской области современным требованиям и стандартам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Повышение рейтинга Новосибирской области в сфере открытости и прозрачности бюджетных данных 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79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590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2.1.2.1 Анализ рекомендаций, методик и результатов оценки открытости и прозрачности бюджета и бюджетного процесса в Новосибирской области, проводимой федеральным государственным бюджетным учреждением "Научно-исследовательский финансовый институт" и Министерством финансов Российской Федерации, и разработка мер по ее повышению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анализов(ед.)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МФиНП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Выявление критериев с низкой оценкой открытости и прозрачности бюджета и бюджетного процесса в Новосибирской области, проводимой федеральным государ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ственным бюджетным учреждением «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Научно-исследовательский финансовый институт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Министерством финансов Российской Федерации, и разработка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конретных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 по ее повышению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09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2.1.2.2 Организация работы по реализации мер по повышению открытости и прозрачности бюджета и бюджетного процесса ( в том числе во взаимодействии с органами государственной власти Новосибирской области)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мероприятий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МФиНП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Применение мер по повышению открытости и прозрачности бюджета и бюджетного процесса в Новосибирской области исходя из анализа рекомендаций, методик и </w:t>
            </w:r>
            <w:proofErr w:type="gram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результатов оценки открытости и прозрачности бюджета</w:t>
            </w:r>
            <w:proofErr w:type="gramEnd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бюджетного процесса в Новосибирской области, проводимой федеральным государственным бюджетным учреждением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Научно-исследовательский финансовый институт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Министерством финансов Российской Федерации. Рост  Новосибирской области в рейтинге по открытости и прозрачности бюджета и бюджетного процесса 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634B11" w:rsidRPr="00296626" w:rsidRDefault="003547A6" w:rsidP="00634B11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</w:t>
            </w:r>
            <w:r w:rsidR="00634B11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осуществляется в пределах ассигнований </w:t>
            </w:r>
            <w:proofErr w:type="spellStart"/>
            <w:r w:rsidR="00634B11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="00634B11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582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727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2.1.2.3 Формирование и размещение информации на едином портале бюджетной системы Российской Федерации 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информации, формируемой в рамках Приказа Минфина России от 28.12.2016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243н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составе и порядке размещения и предоставления информации на едином портале бюджетн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 системы Российской Федерации»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C60E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C60E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C6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C60E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C6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C60E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C6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C60E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C60E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C60E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634B11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 и НП НСО</w:t>
            </w:r>
          </w:p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ГКУ НСО "РИЦ"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Поддержание в актуальном состоянии сведений о бюджете и бюджетном процессе на едином портале бюджетной системы Российской Федерации (в части Новосибирской области)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634B11" w:rsidRPr="00296626" w:rsidRDefault="003547A6" w:rsidP="00634B11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</w:t>
            </w:r>
            <w:r w:rsidR="00634B11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осуществляется в пределах ассигнований </w:t>
            </w:r>
            <w:proofErr w:type="spellStart"/>
            <w:r w:rsidR="00634B11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="00634B11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2.1.3. Основное мероприятие «Организация и реализация программ повышения финансовой грамотности населения в Новосибирской области»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показателя (ед. изм.)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МФиНП НСО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АНО "Дом финансового просвещения"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качества финансового образования и информирования граждан по вопросам управления личными финансами, личной финансовой безопасности и защиты прав потребителей финансовых услуг на территории Новосибирской области, формирование ответственного типа поведения на финансовом рынке.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2B8B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23 232,9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6 732,9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20 214,8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20 214,8</w:t>
            </w:r>
          </w:p>
        </w:tc>
        <w:tc>
          <w:tcPr>
            <w:tcW w:w="1402" w:type="dxa"/>
            <w:vMerge/>
            <w:vAlign w:val="center"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2A72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32B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232,9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6 732,9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20 214,8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20 214,8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2520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2.1.3.1 Обеспечение деятельности АНО «Дом финансового просвещения»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мероприятий, профинансированных в соответствии с утвержденным планом-графиком перечисления субсидии АНО "Дом финансового просвещения"(ед.)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МФиНП НСО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организации по координации и контролю за реализацией мероприятий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предусмотренных рег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ональной программой повышения уровня финансовой грамотности и защит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 потребителей финансовых услуг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2B8B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23 232,9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6 732,9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20 214,8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20 214,8</w:t>
            </w:r>
          </w:p>
        </w:tc>
        <w:tc>
          <w:tcPr>
            <w:tcW w:w="1402" w:type="dxa"/>
            <w:vMerge/>
            <w:vAlign w:val="center"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2B8B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23 232,9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6 732,9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20 214,8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20 214,8</w:t>
            </w:r>
          </w:p>
        </w:tc>
        <w:tc>
          <w:tcPr>
            <w:tcW w:w="1402" w:type="dxa"/>
            <w:vMerge/>
            <w:vAlign w:val="center"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2.1.3.2 Организация и реализация информационной кампании, направленной на повышение финансовой грамотности населения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проведенных мероприятий (ед.)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МФиНП НСО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АНО "Дом финансового просвещения"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Широкое информирование общественности о мероприятиях по вопросам финансовой грамотности и защиты прав потребителей финансовых услуг для формирования у населения финансово грамотного поведения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634B11" w:rsidRPr="00296626" w:rsidRDefault="003547A6" w:rsidP="00634B11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</w:t>
            </w:r>
            <w:r w:rsidR="00634B11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осуществляется в пр</w:t>
            </w:r>
            <w:r w:rsidR="00642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еделах ассигнований основ</w:t>
            </w:r>
            <w:r w:rsidR="00634B11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мероприятия</w:t>
            </w:r>
            <w:r w:rsidR="00642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2.1.3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AF295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2.1.3.3 Организация обучающих мероприятий по различным финансовым темам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проведенных мероприятий (ед.)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МФиНП НСО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АНО "Дом финансового просвещения"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и создание потенциала в области повышения финансовой грамотности населения, формирование навыков финансового планирования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 рационального поведения в дальнейшем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634B11" w:rsidRPr="00296626" w:rsidRDefault="003547A6" w:rsidP="00634B11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</w:t>
            </w:r>
            <w:r w:rsidR="00634B11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осуществляется в пределах ассигнований </w:t>
            </w:r>
            <w:r w:rsidR="00642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</w:t>
            </w:r>
            <w:r w:rsidR="0064203A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мероприятия</w:t>
            </w:r>
            <w:r w:rsidR="00642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2.1.3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2.1.3.4 Мониторинг уровня финансовой грамотности населения Новосибирской области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мониторингов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МФиНП НСО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АНО "Дом финансового просвещения"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Построение надежной системы мониторинга и оценки прогресса в достижении целей программы развития финансовой грамотности 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AF295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634B11" w:rsidRPr="00296626" w:rsidRDefault="003547A6" w:rsidP="00634B11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</w:t>
            </w:r>
            <w:r w:rsidR="00634B11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осуществляется в пределах ассигнований </w:t>
            </w:r>
            <w:r w:rsidR="00642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</w:t>
            </w:r>
            <w:r w:rsidR="0064203A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мероприятия</w:t>
            </w:r>
            <w:r w:rsidR="00642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2.1.3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AF295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2.1.3.5 Организация мероприятий, направленных на содействие реализации прав потребителей на рынке финансовых услуг</w:t>
            </w: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AF295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проведенных мероприятий (ед.)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МФиНП НСО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АНО "Дом финансового просвещения"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системы защиты прав потребителей на рынке финансовых услуг</w:t>
            </w: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5" w:type="dxa"/>
            <w:gridSpan w:val="8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 мероприятия осуществляется в пределах ассигнований </w:t>
            </w:r>
            <w:r w:rsidR="00642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</w:t>
            </w:r>
            <w:r w:rsidR="0064203A"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мероприятия</w:t>
            </w:r>
            <w:r w:rsidR="006420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2.1.3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2B8B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 w:val="restart"/>
            <w:shd w:val="clear" w:color="auto" w:fill="auto"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на решение задачи 2.1  </w:t>
            </w:r>
          </w:p>
        </w:tc>
        <w:tc>
          <w:tcPr>
            <w:tcW w:w="1176" w:type="dxa"/>
            <w:shd w:val="clear" w:color="auto" w:fill="auto"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2B8B" w:rsidRPr="00632B8B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B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23 232,9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2B8B" w:rsidRPr="00632B8B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B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5 500,0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2B8B" w:rsidRPr="00632B8B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B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2B8B" w:rsidRPr="00632B8B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B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5 000,0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2B8B" w:rsidRPr="00632B8B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B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6 732,9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2B8B" w:rsidRPr="005D1A68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1A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20 214,8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2B8B" w:rsidRPr="005D1A68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1A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20 214,8</w:t>
            </w:r>
          </w:p>
        </w:tc>
        <w:tc>
          <w:tcPr>
            <w:tcW w:w="1402" w:type="dxa"/>
            <w:vMerge w:val="restart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32B8B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2B8B" w:rsidRPr="00632B8B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B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23 232,9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2B8B" w:rsidRPr="00632B8B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B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5 500,0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2B8B" w:rsidRPr="00632B8B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B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2B8B" w:rsidRPr="00632B8B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B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5 000,0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2B8B" w:rsidRPr="00632B8B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B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6 732,9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2B8B" w:rsidRPr="005D1A68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1A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20 214,8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2B8B" w:rsidRPr="005D1A68" w:rsidRDefault="00632B8B" w:rsidP="00632B8B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1A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20 214,8</w:t>
            </w:r>
          </w:p>
        </w:tc>
        <w:tc>
          <w:tcPr>
            <w:tcW w:w="1402" w:type="dxa"/>
            <w:vMerge/>
            <w:vAlign w:val="center"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2B8B" w:rsidRPr="00296626" w:rsidRDefault="00632B8B" w:rsidP="00632B8B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40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634B11" w:rsidRPr="00296626" w:rsidRDefault="00634B11" w:rsidP="00D41B48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4B11" w:rsidRPr="00296626" w:rsidTr="00D7335D">
        <w:trPr>
          <w:gridAfter w:val="1"/>
          <w:wAfter w:w="284" w:type="dxa"/>
          <w:trHeight w:val="339"/>
        </w:trPr>
        <w:tc>
          <w:tcPr>
            <w:tcW w:w="16018" w:type="dxa"/>
            <w:gridSpan w:val="17"/>
            <w:shd w:val="clear" w:color="auto" w:fill="auto"/>
            <w:vAlign w:val="center"/>
            <w:hideMark/>
          </w:tcPr>
          <w:p w:rsidR="00634B11" w:rsidRPr="00296626" w:rsidRDefault="00634B11" w:rsidP="00634B11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 Задача «Содействие развитию инициативного бюджетирования в Новосибирской области»</w:t>
            </w:r>
          </w:p>
        </w:tc>
      </w:tr>
      <w:tr w:rsidR="004C0923" w:rsidRPr="00296626" w:rsidTr="00D7335D">
        <w:trPr>
          <w:gridAfter w:val="1"/>
          <w:wAfter w:w="284" w:type="dxa"/>
          <w:trHeight w:val="546"/>
        </w:trPr>
        <w:tc>
          <w:tcPr>
            <w:tcW w:w="1801" w:type="dxa"/>
            <w:vMerge w:val="restart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1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2.2.1. Основное мероприятие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«Вовлечение граждан в принятие бюджетных решений путем проведения конкурсного отбора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инициативных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проектов»</w:t>
            </w: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1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мероприятий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E0786E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C0923" w:rsidRPr="00296626" w:rsidRDefault="00E0786E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4C0923" w:rsidRDefault="004C0923" w:rsidP="004C0923">
            <w:pPr>
              <w:spacing w:after="0" w:line="240" w:lineRule="auto"/>
              <w:ind w:left="-113" w:right="-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МФиНП НСО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ГКУ НСО «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4C0923" w:rsidRPr="0029662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ОМСУ МР НСО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C153B3" w:rsidRPr="00296626" w:rsidRDefault="004C0923" w:rsidP="003F0310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количества муниципальных образований, реализующих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инициативные проекты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Социально-экономические изменения на территории реализации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инициативных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проектов с использованием таких мероприятий как вовлечение большего числа граждан в обсуждение, совместное принятие решений,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Понимание бюджетных вопросов населением, решение проблем на уровне местного самоуправления, формирование ответственной гражданской позиции у населения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C153B3" w:rsidRPr="00C1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2023 года мероприятие 2.2.1 реализуется в рамках мероприятия 2.2.4, мероприятие 2.2.2 – в рамках мероприятия 2.2.3</w:t>
            </w:r>
          </w:p>
        </w:tc>
      </w:tr>
      <w:tr w:rsidR="004C0923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86E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178 608,3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84 366,6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76 865,4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17 376,3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2" w:type="dxa"/>
            <w:vMerge/>
            <w:vAlign w:val="center"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8908D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0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8908D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0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8908D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0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8908D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0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03.0.05.70240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8908D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0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134" w:type="dxa"/>
            <w:shd w:val="clear" w:color="auto" w:fill="auto"/>
            <w:noWrap/>
          </w:tcPr>
          <w:p w:rsidR="004C0923" w:rsidRPr="00296626" w:rsidRDefault="004C0923" w:rsidP="00E078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E078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8 608,3</w:t>
            </w:r>
          </w:p>
        </w:tc>
        <w:tc>
          <w:tcPr>
            <w:tcW w:w="851" w:type="dxa"/>
            <w:shd w:val="clear" w:color="auto" w:fill="auto"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0923" w:rsidRPr="00296626" w:rsidRDefault="00632B8B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84 366,6</w:t>
            </w:r>
          </w:p>
        </w:tc>
        <w:tc>
          <w:tcPr>
            <w:tcW w:w="851" w:type="dxa"/>
            <w:shd w:val="clear" w:color="auto" w:fill="auto"/>
          </w:tcPr>
          <w:p w:rsidR="004C0923" w:rsidRPr="00296626" w:rsidRDefault="00632B8B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76 865,4</w:t>
            </w:r>
          </w:p>
        </w:tc>
        <w:tc>
          <w:tcPr>
            <w:tcW w:w="992" w:type="dxa"/>
            <w:shd w:val="clear" w:color="auto" w:fill="auto"/>
          </w:tcPr>
          <w:p w:rsidR="004C0923" w:rsidRPr="00296626" w:rsidRDefault="004C0923" w:rsidP="00E078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E078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376,3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C0923" w:rsidRPr="00296626" w:rsidRDefault="00C153B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4C0923" w:rsidRPr="00296626" w:rsidRDefault="00C153B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2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 w:val="restart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1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2.2.2. Основное мероприятие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«Сопровождение и координация процесса развития конкурсного отбора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инициативных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проектов»</w:t>
            </w: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конкурсов (ед.)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C153B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C0923" w:rsidRPr="00296626" w:rsidRDefault="00C153B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4C0923" w:rsidRDefault="004C0923" w:rsidP="004C0923">
            <w:pPr>
              <w:spacing w:after="0" w:line="240" w:lineRule="auto"/>
              <w:ind w:left="-113" w:right="-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МФиНП НСО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ГКУ НСО «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4C0923" w:rsidRPr="0029662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ОМСУ МР НСО</w:t>
            </w:r>
          </w:p>
        </w:tc>
        <w:tc>
          <w:tcPr>
            <w:tcW w:w="1997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630"/>
        </w:trPr>
        <w:tc>
          <w:tcPr>
            <w:tcW w:w="1801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3B3" w:rsidRPr="00296626" w:rsidTr="00D7335D">
        <w:trPr>
          <w:gridAfter w:val="1"/>
          <w:wAfter w:w="284" w:type="dxa"/>
          <w:trHeight w:val="426"/>
        </w:trPr>
        <w:tc>
          <w:tcPr>
            <w:tcW w:w="1801" w:type="dxa"/>
            <w:vMerge/>
            <w:vAlign w:val="center"/>
            <w:hideMark/>
          </w:tcPr>
          <w:p w:rsidR="00C153B3" w:rsidRPr="00296626" w:rsidRDefault="00C153B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C153B3" w:rsidRPr="00296626" w:rsidRDefault="00C153B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153B3" w:rsidRPr="008908D6" w:rsidRDefault="00C153B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0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153B3" w:rsidRPr="004C0923" w:rsidRDefault="00C153B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4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153B3" w:rsidRPr="004C0923" w:rsidRDefault="00C153B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4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153B3" w:rsidRPr="004C0923" w:rsidRDefault="00C153B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4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153B3" w:rsidRPr="004C0923" w:rsidRDefault="00C153B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4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C153B3" w:rsidRPr="00296626" w:rsidRDefault="00C153B3" w:rsidP="004C0923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C1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C1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153B3" w:rsidRPr="00296626" w:rsidRDefault="00C153B3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C153B3" w:rsidRPr="00296626" w:rsidRDefault="00C153B3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2" w:type="dxa"/>
            <w:vMerge/>
            <w:vAlign w:val="center"/>
            <w:hideMark/>
          </w:tcPr>
          <w:p w:rsidR="00C153B3" w:rsidRPr="00296626" w:rsidRDefault="00C153B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C153B3" w:rsidRPr="00296626" w:rsidRDefault="00C153B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310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 w:val="restart"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2.2.3. Основное мероприятие «Сопровождение и координация инициативного бюджетирования»</w:t>
            </w:r>
          </w:p>
        </w:tc>
        <w:tc>
          <w:tcPr>
            <w:tcW w:w="1176" w:type="dxa"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конкурсов (ед.)</w:t>
            </w:r>
          </w:p>
        </w:tc>
        <w:tc>
          <w:tcPr>
            <w:tcW w:w="567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shd w:val="clear" w:color="auto" w:fill="auto"/>
            <w:noWrap/>
          </w:tcPr>
          <w:p w:rsidR="003F0310" w:rsidRPr="00C153B3" w:rsidRDefault="00442670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shd w:val="clear" w:color="auto" w:fill="auto"/>
            <w:noWrap/>
          </w:tcPr>
          <w:p w:rsidR="003F0310" w:rsidRPr="00C153B3" w:rsidRDefault="00442670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2" w:type="dxa"/>
            <w:vMerge w:val="restart"/>
            <w:shd w:val="clear" w:color="auto" w:fill="auto"/>
            <w:noWrap/>
          </w:tcPr>
          <w:p w:rsidR="003F0310" w:rsidRDefault="003F0310" w:rsidP="00C153B3">
            <w:pPr>
              <w:spacing w:after="0" w:line="240" w:lineRule="auto"/>
              <w:ind w:left="-113" w:right="-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МФиНП НСО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ГКУ НСО «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ОМСУ МР НСО</w:t>
            </w:r>
          </w:p>
        </w:tc>
        <w:tc>
          <w:tcPr>
            <w:tcW w:w="1997" w:type="dxa"/>
            <w:vMerge w:val="restart"/>
            <w:shd w:val="clear" w:color="auto" w:fill="auto"/>
          </w:tcPr>
          <w:p w:rsidR="003F0310" w:rsidRPr="00656696" w:rsidRDefault="003F0310" w:rsidP="003F0310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количества муниципальных образований, реализующих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инициативные проекты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Социально-экономические изменения на территории реализации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инициативных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проектов с использованием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таких мероприятий как вовлечение большего числа граждан в обсуждение, совместное принятие решений, </w:t>
            </w:r>
            <w:proofErr w:type="spellStart"/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Понимание бюджетных вопросов населением, решение проблем на уровне местного самоуправления, формирование ответственной гражданской позиции у населения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Объем финансовых затрат в 2023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годах по основному мероприятию 2.2.4 соответствуют уровню 2022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основному мероприятию 2.2.1 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предусмотрен в условно-утвержденных расходах областног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бюджета Новосибирской области</w:t>
            </w:r>
          </w:p>
        </w:tc>
      </w:tr>
      <w:tr w:rsidR="003F0310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shd w:val="clear" w:color="auto" w:fill="auto"/>
            <w:noWrap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310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shd w:val="clear" w:color="auto" w:fill="auto"/>
            <w:noWrap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310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</w:tcPr>
          <w:p w:rsidR="003F0310" w:rsidRPr="008908D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0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</w:tcPr>
          <w:p w:rsidR="003F0310" w:rsidRPr="004C092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4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4C092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4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4C092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4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4C092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4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78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78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78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78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78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7" w:type="dxa"/>
            <w:gridSpan w:val="3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C1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общепрограммного</w:t>
            </w:r>
            <w:proofErr w:type="spellEnd"/>
            <w:r w:rsidRPr="00C1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402" w:type="dxa"/>
            <w:vMerge/>
            <w:shd w:val="clear" w:color="auto" w:fill="auto"/>
            <w:noWrap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310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shd w:val="clear" w:color="auto" w:fill="auto"/>
            <w:noWrap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310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shd w:val="clear" w:color="auto" w:fill="auto"/>
            <w:noWrap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310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shd w:val="clear" w:color="auto" w:fill="auto"/>
            <w:noWrap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310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shd w:val="clear" w:color="auto" w:fill="auto"/>
            <w:noWrap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3156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 w:val="restart"/>
            <w:shd w:val="clear" w:color="auto" w:fill="auto"/>
          </w:tcPr>
          <w:p w:rsidR="001D3156" w:rsidRPr="00296626" w:rsidRDefault="001D3156" w:rsidP="001D315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2.2.4. Основное мероприятие «Оказание финансовой поддержки муниципальным образованиям Новосибирской области на реализацию инициативных проектов»</w:t>
            </w:r>
          </w:p>
        </w:tc>
        <w:tc>
          <w:tcPr>
            <w:tcW w:w="1176" w:type="dxa"/>
            <w:shd w:val="clear" w:color="auto" w:fill="auto"/>
          </w:tcPr>
          <w:p w:rsidR="001D3156" w:rsidRPr="00296626" w:rsidRDefault="001D3156" w:rsidP="001D3156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1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мероприятий (ед.)</w:t>
            </w:r>
          </w:p>
        </w:tc>
        <w:tc>
          <w:tcPr>
            <w:tcW w:w="567" w:type="dxa"/>
            <w:shd w:val="clear" w:color="auto" w:fill="auto"/>
            <w:noWrap/>
          </w:tcPr>
          <w:p w:rsidR="001D3156" w:rsidRPr="00296626" w:rsidRDefault="001D3156" w:rsidP="001D315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1D3156" w:rsidRPr="00296626" w:rsidRDefault="001D3156" w:rsidP="001D315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1D3156" w:rsidRPr="00296626" w:rsidRDefault="001D3156" w:rsidP="001D315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1D3156" w:rsidRPr="00296626" w:rsidRDefault="001D3156" w:rsidP="001D315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1D3156" w:rsidRPr="00296626" w:rsidRDefault="001D3156" w:rsidP="001D315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1D3156" w:rsidRPr="005D1A68" w:rsidRDefault="001D3156" w:rsidP="001D3156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D3156" w:rsidRPr="00296626" w:rsidRDefault="001D3156" w:rsidP="001D3156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1D3156" w:rsidRPr="00296626" w:rsidRDefault="001D3156" w:rsidP="001D3156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D3156" w:rsidRPr="00296626" w:rsidRDefault="001D3156" w:rsidP="001D3156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D3156" w:rsidRPr="005D1A68" w:rsidRDefault="001D3156" w:rsidP="001D3156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shd w:val="clear" w:color="auto" w:fill="auto"/>
            <w:noWrap/>
          </w:tcPr>
          <w:p w:rsidR="001D3156" w:rsidRPr="00C153B3" w:rsidRDefault="001D3156" w:rsidP="001D315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shd w:val="clear" w:color="auto" w:fill="auto"/>
            <w:noWrap/>
          </w:tcPr>
          <w:p w:rsidR="001D3156" w:rsidRPr="00C153B3" w:rsidRDefault="001D3156" w:rsidP="001D3156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dxa"/>
            <w:vMerge w:val="restart"/>
            <w:shd w:val="clear" w:color="auto" w:fill="auto"/>
            <w:noWrap/>
          </w:tcPr>
          <w:p w:rsidR="001D3156" w:rsidRDefault="001D3156" w:rsidP="001D3156">
            <w:pPr>
              <w:spacing w:after="0" w:line="240" w:lineRule="auto"/>
              <w:ind w:left="-113" w:right="-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МФиНП НСО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ГКУ НСО «</w:t>
            </w: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1D3156" w:rsidRPr="00656696" w:rsidRDefault="001D3156" w:rsidP="001D3156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ОМСУ МР НСО</w:t>
            </w:r>
          </w:p>
        </w:tc>
        <w:tc>
          <w:tcPr>
            <w:tcW w:w="1997" w:type="dxa"/>
            <w:vMerge/>
            <w:shd w:val="clear" w:color="auto" w:fill="auto"/>
          </w:tcPr>
          <w:p w:rsidR="001D3156" w:rsidRPr="00656696" w:rsidRDefault="001D3156" w:rsidP="001D3156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310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единицы </w:t>
            </w:r>
          </w:p>
        </w:tc>
        <w:tc>
          <w:tcPr>
            <w:tcW w:w="567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26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26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26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26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26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26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26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shd w:val="clear" w:color="auto" w:fill="auto"/>
            <w:noWrap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310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мероприятию, в том числе:</w:t>
            </w:r>
          </w:p>
        </w:tc>
        <w:tc>
          <w:tcPr>
            <w:tcW w:w="567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5D1A68" w:rsidRDefault="003F0310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3F0310" w:rsidRPr="005D1A68" w:rsidRDefault="003F0310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2" w:type="dxa"/>
            <w:vMerge/>
            <w:shd w:val="clear" w:color="auto" w:fill="auto"/>
            <w:noWrap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310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</w:tcPr>
          <w:p w:rsidR="003F0310" w:rsidRPr="008908D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0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</w:tcPr>
          <w:p w:rsidR="003F0310" w:rsidRPr="008908D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0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8908D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0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8908D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0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03.0.05.70240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8908D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0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5D1A68" w:rsidRDefault="003F0310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3F0310" w:rsidRPr="005D1A68" w:rsidRDefault="003F0310" w:rsidP="00C153B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2" w:type="dxa"/>
            <w:vMerge/>
            <w:shd w:val="clear" w:color="auto" w:fill="auto"/>
            <w:noWrap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310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shd w:val="clear" w:color="auto" w:fill="auto"/>
            <w:noWrap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310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shd w:val="clear" w:color="auto" w:fill="auto"/>
            <w:noWrap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310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shd w:val="clear" w:color="auto" w:fill="auto"/>
            <w:noWrap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310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:rsidR="003F0310" w:rsidRPr="00296626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</w:tcPr>
          <w:p w:rsidR="003F0310" w:rsidRPr="00C153B3" w:rsidRDefault="003F0310" w:rsidP="00C153B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shd w:val="clear" w:color="auto" w:fill="auto"/>
            <w:noWrap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3F0310" w:rsidRPr="00656696" w:rsidRDefault="003F0310" w:rsidP="00C153B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786E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 w:val="restart"/>
            <w:shd w:val="clear" w:color="auto" w:fill="auto"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на решение задачи 2.2  </w:t>
            </w:r>
          </w:p>
        </w:tc>
        <w:tc>
          <w:tcPr>
            <w:tcW w:w="1176" w:type="dxa"/>
            <w:shd w:val="clear" w:color="auto" w:fill="auto"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786E" w:rsidRPr="00E0786E" w:rsidRDefault="00E0786E" w:rsidP="00E078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78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178 608,3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0786E" w:rsidRPr="00E0786E" w:rsidRDefault="00E0786E" w:rsidP="00E078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78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0786E" w:rsidRPr="00E0786E" w:rsidRDefault="00E0786E" w:rsidP="00E078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78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84 366,6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0786E" w:rsidRPr="00E0786E" w:rsidRDefault="00E0786E" w:rsidP="00E078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78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76 865,4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786E" w:rsidRPr="00E0786E" w:rsidRDefault="00E0786E" w:rsidP="00E078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78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17 376,3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2" w:type="dxa"/>
            <w:vMerge w:val="restart"/>
            <w:shd w:val="clear" w:color="auto" w:fill="auto"/>
            <w:noWrap/>
            <w:hideMark/>
          </w:tcPr>
          <w:p w:rsidR="00E0786E" w:rsidRPr="00656696" w:rsidRDefault="00E0786E" w:rsidP="00E0786E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E0786E" w:rsidRPr="00656696" w:rsidRDefault="00E0786E" w:rsidP="00E0786E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0786E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786E" w:rsidRPr="00E0786E" w:rsidRDefault="00E0786E" w:rsidP="00E078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78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178 608,3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0786E" w:rsidRPr="00E0786E" w:rsidRDefault="00E0786E" w:rsidP="00E078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78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0786E" w:rsidRPr="00E0786E" w:rsidRDefault="00E0786E" w:rsidP="00E078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78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84 366,6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0786E" w:rsidRPr="00E0786E" w:rsidRDefault="00E0786E" w:rsidP="00E078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78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76 865,4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786E" w:rsidRPr="00E0786E" w:rsidRDefault="00E0786E" w:rsidP="00E078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78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17 376,3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E0786E" w:rsidRPr="00296626" w:rsidRDefault="00E0786E" w:rsidP="00E0786E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2" w:type="dxa"/>
            <w:vMerge/>
            <w:vAlign w:val="center"/>
            <w:hideMark/>
          </w:tcPr>
          <w:p w:rsidR="00E0786E" w:rsidRPr="00656696" w:rsidRDefault="00E0786E" w:rsidP="00E0786E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E0786E" w:rsidRPr="00656696" w:rsidRDefault="00E0786E" w:rsidP="00E0786E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4C0923" w:rsidRPr="0065669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4C0923" w:rsidRPr="0065669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4C0923" w:rsidRPr="0065669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4C0923" w:rsidRPr="0065669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330"/>
        </w:trPr>
        <w:tc>
          <w:tcPr>
            <w:tcW w:w="1801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4C0923" w:rsidRPr="0065669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4C0923" w:rsidRPr="0065669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4C0923" w:rsidRPr="0065669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4C0923" w:rsidRPr="0065669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 w:val="restart"/>
            <w:shd w:val="clear" w:color="auto" w:fill="auto"/>
            <w:hideMark/>
          </w:tcPr>
          <w:p w:rsidR="004C0923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на решение цели 2  </w:t>
            </w:r>
          </w:p>
          <w:p w:rsidR="004C0923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C0923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C0923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C0923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A3256F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="00A32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8</w:t>
            </w:r>
            <w:r w:rsidR="00A32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A325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5D1A68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1A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5 500,0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5D1A68" w:rsidRDefault="00A3256F" w:rsidP="00A3256F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90 366,6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5D1A68" w:rsidRDefault="00A3256F" w:rsidP="00A3256F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81 865,4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A3256F" w:rsidP="00A3256F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24 109,2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20 214,8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C0923" w:rsidRPr="005D1A68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1A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20 214,8</w:t>
            </w:r>
          </w:p>
        </w:tc>
        <w:tc>
          <w:tcPr>
            <w:tcW w:w="1402" w:type="dxa"/>
            <w:vMerge w:val="restart"/>
            <w:shd w:val="clear" w:color="auto" w:fill="auto"/>
            <w:noWrap/>
            <w:hideMark/>
          </w:tcPr>
          <w:p w:rsidR="004C0923" w:rsidRPr="0065669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7" w:type="dxa"/>
            <w:vMerge w:val="restart"/>
            <w:shd w:val="clear" w:color="auto" w:fill="auto"/>
            <w:hideMark/>
          </w:tcPr>
          <w:p w:rsidR="004C0923" w:rsidRPr="0065669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4C0923" w:rsidRPr="0065669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0923" w:rsidRPr="0065669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0923" w:rsidRPr="0065669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0923" w:rsidRPr="0065669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0923" w:rsidRPr="00656696" w:rsidRDefault="004C0923" w:rsidP="004C0923">
            <w:pPr>
              <w:spacing w:after="240" w:line="240" w:lineRule="auto"/>
              <w:ind w:right="-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256F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A3256F" w:rsidRPr="00296626" w:rsidRDefault="00A3256F" w:rsidP="00A3256F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A3256F" w:rsidRPr="00296626" w:rsidRDefault="00A3256F" w:rsidP="00A3256F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256F" w:rsidRPr="00296626" w:rsidRDefault="00A3256F" w:rsidP="00A3256F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256F" w:rsidRPr="00296626" w:rsidRDefault="00A3256F" w:rsidP="00A3256F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256F" w:rsidRPr="00296626" w:rsidRDefault="00A3256F" w:rsidP="00A3256F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3256F" w:rsidRPr="00296626" w:rsidRDefault="00A3256F" w:rsidP="00A3256F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256F" w:rsidRPr="00296626" w:rsidRDefault="00A3256F" w:rsidP="00A3256F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3256F" w:rsidRPr="00296626" w:rsidRDefault="00A3256F" w:rsidP="00A3256F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201 841,2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3256F" w:rsidRPr="005D1A68" w:rsidRDefault="00A3256F" w:rsidP="00A3256F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1A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5 500,0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3256F" w:rsidRPr="005D1A68" w:rsidRDefault="00A3256F" w:rsidP="00A3256F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90 366,6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3256F" w:rsidRPr="005D1A68" w:rsidRDefault="00A3256F" w:rsidP="00A3256F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81 865,4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3256F" w:rsidRPr="00296626" w:rsidRDefault="00A3256F" w:rsidP="00A3256F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24 109,2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3256F" w:rsidRPr="00296626" w:rsidRDefault="00A3256F" w:rsidP="00A3256F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20 214,8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A3256F" w:rsidRPr="005D1A68" w:rsidRDefault="00A3256F" w:rsidP="00A3256F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1A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20 214,8</w:t>
            </w:r>
          </w:p>
        </w:tc>
        <w:tc>
          <w:tcPr>
            <w:tcW w:w="1402" w:type="dxa"/>
            <w:vMerge/>
            <w:vAlign w:val="center"/>
            <w:hideMark/>
          </w:tcPr>
          <w:p w:rsidR="00A3256F" w:rsidRPr="00656696" w:rsidRDefault="00A3256F" w:rsidP="00A3256F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A3256F" w:rsidRPr="00656696" w:rsidRDefault="00A3256F" w:rsidP="00A3256F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4C0923" w:rsidRPr="0065669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4C0923" w:rsidRPr="0065669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4C0923" w:rsidRPr="0065669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4C0923" w:rsidRPr="0065669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360"/>
        </w:trPr>
        <w:tc>
          <w:tcPr>
            <w:tcW w:w="1801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vAlign w:val="center"/>
            <w:hideMark/>
          </w:tcPr>
          <w:p w:rsidR="004C0923" w:rsidRPr="0065669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vAlign w:val="center"/>
            <w:hideMark/>
          </w:tcPr>
          <w:p w:rsidR="004C0923" w:rsidRPr="0065669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423"/>
        </w:trPr>
        <w:tc>
          <w:tcPr>
            <w:tcW w:w="18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3" w:right="-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C0923" w:rsidRPr="0065669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C0923" w:rsidRPr="00656696" w:rsidRDefault="004C0923" w:rsidP="004C0923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6BE7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 w:val="restart"/>
            <w:shd w:val="clear" w:color="auto" w:fill="auto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затрат по государственной программе</w:t>
            </w:r>
          </w:p>
        </w:tc>
        <w:tc>
          <w:tcPr>
            <w:tcW w:w="1176" w:type="dxa"/>
            <w:shd w:val="clear" w:color="auto" w:fill="auto"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06BE7" w:rsidRPr="00296626" w:rsidRDefault="00C06BE7" w:rsidP="00C06BE7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6BE7" w:rsidRPr="00015C68" w:rsidRDefault="00C06BE7" w:rsidP="00C06BE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3 329 784,3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06BE7" w:rsidRPr="00015C68" w:rsidRDefault="00C06BE7" w:rsidP="00C06BE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7 218,0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06BE7" w:rsidRPr="00015C68" w:rsidRDefault="00C06BE7" w:rsidP="00C06BE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5 210 811,2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06BE7" w:rsidRPr="00015C68" w:rsidRDefault="00C06BE7" w:rsidP="00C06BE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6 128 558,7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06BE7" w:rsidRPr="00015C68" w:rsidRDefault="00C06BE7" w:rsidP="00C06BE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7 308 196,5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C06BE7" w:rsidRPr="003D0BA7" w:rsidRDefault="00C06BE7" w:rsidP="00C06BE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D0B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11 564 804,3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C06BE7" w:rsidRPr="003D0BA7" w:rsidRDefault="00C06BE7" w:rsidP="00C06BE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D0B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10 241 107,4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E7" w:rsidRPr="00656696" w:rsidRDefault="00C06BE7" w:rsidP="00C06BE7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E7" w:rsidRPr="00656696" w:rsidRDefault="00C06BE7" w:rsidP="00C06BE7">
            <w:pPr>
              <w:spacing w:after="24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E4845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8E4845" w:rsidRPr="00296626" w:rsidRDefault="008E4845" w:rsidP="008E4845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8E4845" w:rsidRPr="00296626" w:rsidRDefault="008E4845" w:rsidP="008E4845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4845" w:rsidRPr="00296626" w:rsidRDefault="008E4845" w:rsidP="008E4845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4845" w:rsidRPr="00296626" w:rsidRDefault="008E4845" w:rsidP="008E4845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E4845" w:rsidRPr="00296626" w:rsidRDefault="008E4845" w:rsidP="008E4845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4845" w:rsidRPr="00296626" w:rsidRDefault="008E4845" w:rsidP="008E4845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E4845" w:rsidRPr="00296626" w:rsidRDefault="008E4845" w:rsidP="008E4845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4845" w:rsidRPr="00015C68" w:rsidRDefault="008E4845" w:rsidP="008E4845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3 329 784,3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E4845" w:rsidRPr="00015C68" w:rsidRDefault="008E4845" w:rsidP="008E4845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5C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7 218,0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E4845" w:rsidRPr="00015C68" w:rsidRDefault="008E4845" w:rsidP="008E4845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5 210 811,2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E4845" w:rsidRPr="00015C68" w:rsidRDefault="008E4845" w:rsidP="008E4845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6 128 558,7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4845" w:rsidRPr="00015C68" w:rsidRDefault="008E4845" w:rsidP="008E4845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7 308 196,5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E4845" w:rsidRPr="003D0BA7" w:rsidRDefault="008E4845" w:rsidP="00C06BE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D0B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 </w:t>
            </w:r>
            <w:r w:rsidR="00C06BE7" w:rsidRPr="003D0B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564 804,3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8E4845" w:rsidRPr="003D0BA7" w:rsidRDefault="008E4845" w:rsidP="00C06BE7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D0B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  <w:r w:rsidR="00C06BE7" w:rsidRPr="003D0B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241 107,4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845" w:rsidRPr="00296626" w:rsidRDefault="008E4845" w:rsidP="008E4845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845" w:rsidRPr="00296626" w:rsidRDefault="008E4845" w:rsidP="008E4845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375"/>
        </w:trPr>
        <w:tc>
          <w:tcPr>
            <w:tcW w:w="1801" w:type="dxa"/>
            <w:vMerge/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C0923" w:rsidRPr="00296626" w:rsidTr="00D7335D">
        <w:trPr>
          <w:gridAfter w:val="1"/>
          <w:wAfter w:w="284" w:type="dxa"/>
          <w:trHeight w:val="315"/>
        </w:trPr>
        <w:tc>
          <w:tcPr>
            <w:tcW w:w="18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23" w:rsidRPr="00296626" w:rsidRDefault="004C0923" w:rsidP="004C0923">
            <w:pPr>
              <w:spacing w:after="0" w:line="240" w:lineRule="auto"/>
              <w:ind w:left="-111" w:right="-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C0923" w:rsidRPr="00296626" w:rsidTr="00D7335D">
        <w:trPr>
          <w:trHeight w:val="420"/>
        </w:trPr>
        <w:tc>
          <w:tcPr>
            <w:tcW w:w="160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3CC" w:rsidRPr="00D473CC" w:rsidRDefault="00D473CC" w:rsidP="00D473CC">
            <w:pPr>
              <w:spacing w:after="0" w:line="240" w:lineRule="auto"/>
              <w:ind w:left="457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Применяемые сокращения:</w:t>
            </w:r>
            <w:r w:rsidRPr="00D4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D4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D4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D4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D4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D4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D4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D4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D4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D473CC" w:rsidRPr="00D473CC" w:rsidRDefault="00D473CC" w:rsidP="00D473CC">
            <w:pPr>
              <w:spacing w:after="0" w:line="240" w:lineRule="auto"/>
              <w:ind w:left="457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Pr="00D4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«Дом финансового просвещения» – автономная некоммерческая организация «Новосибирский Дом финансового просвещения».</w:t>
            </w:r>
          </w:p>
          <w:p w:rsidR="00D473CC" w:rsidRPr="00D473CC" w:rsidRDefault="00D473CC" w:rsidP="00D473CC">
            <w:pPr>
              <w:spacing w:after="0" w:line="240" w:lineRule="auto"/>
              <w:ind w:left="457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 НСО «РИЦ» – государственное казенное учреждение Новосибирской области «Региональный информационный центр»;</w:t>
            </w:r>
          </w:p>
          <w:p w:rsidR="00D473CC" w:rsidRPr="00D473CC" w:rsidRDefault="00D473CC" w:rsidP="00D473CC">
            <w:pPr>
              <w:spacing w:after="0" w:line="240" w:lineRule="auto"/>
              <w:ind w:left="457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 НСО «ЦБУ» – государственное казенное учреждение Новосибирской области «Центр бухгалтерского учета»;</w:t>
            </w:r>
          </w:p>
          <w:p w:rsidR="00D473CC" w:rsidRPr="00D473CC" w:rsidRDefault="00D473CC" w:rsidP="00D473CC">
            <w:pPr>
              <w:spacing w:after="0" w:line="240" w:lineRule="auto"/>
              <w:ind w:left="457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администраторы источников – главные администраторы источников финансирования дефицита областного бюджета Новосибирской области;</w:t>
            </w:r>
          </w:p>
          <w:p w:rsidR="00D473CC" w:rsidRPr="00D473CC" w:rsidRDefault="00D473CC" w:rsidP="00D473CC">
            <w:pPr>
              <w:spacing w:after="0" w:line="240" w:lineRule="auto"/>
              <w:ind w:left="457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ГАБС – главные администраторы средств областного бюджета Новосибирской области, к которым относятся главные распорядители средств областного бюджета Новосибирской области и главные администраторы доходов областного бюджета Новосибирской области;</w:t>
            </w:r>
          </w:p>
          <w:p w:rsidR="00D473CC" w:rsidRPr="00D473CC" w:rsidRDefault="00D473CC" w:rsidP="00D473CC">
            <w:pPr>
              <w:spacing w:after="0" w:line="240" w:lineRule="auto"/>
              <w:ind w:left="457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 – главный распорядитель средств областного бюджета Новосибирской области;</w:t>
            </w:r>
            <w:r w:rsidRPr="00D4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D4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D473CC" w:rsidRPr="00D473CC" w:rsidRDefault="00D473CC" w:rsidP="00D473CC">
            <w:pPr>
              <w:spacing w:after="0" w:line="240" w:lineRule="auto"/>
              <w:ind w:left="457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 МР НСО - органы местного самоуправления муниципальных районов Новосибирской области;</w:t>
            </w:r>
          </w:p>
          <w:p w:rsidR="00D473CC" w:rsidRPr="00D473CC" w:rsidRDefault="00D473CC" w:rsidP="00D473CC">
            <w:pPr>
              <w:spacing w:after="0" w:line="240" w:lineRule="auto"/>
              <w:ind w:left="457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 и НП НСО – министерство финансов и налоговой политики Новосибирской области;</w:t>
            </w:r>
            <w:r w:rsidRPr="00D4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1D14D9" w:rsidRPr="00B67DD5" w:rsidRDefault="00D473CC" w:rsidP="00D473CC">
            <w:pPr>
              <w:spacing w:after="0" w:line="240" w:lineRule="auto"/>
              <w:ind w:left="457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 и НП районов – управления финансов и налоговой политики районов Новосибирской области».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923" w:rsidRPr="00296626" w:rsidRDefault="004C0923" w:rsidP="004C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2D6D" w:rsidRPr="00296626" w:rsidRDefault="00DE2D6D" w:rsidP="00B67DD5">
      <w:pPr>
        <w:rPr>
          <w:rFonts w:ascii="Times New Roman" w:hAnsi="Times New Roman" w:cs="Times New Roman"/>
          <w:sz w:val="28"/>
          <w:szCs w:val="28"/>
        </w:rPr>
      </w:pPr>
    </w:p>
    <w:sectPr w:rsidR="00DE2D6D" w:rsidRPr="00296626" w:rsidSect="00BE7224">
      <w:footerReference w:type="default" r:id="rId7"/>
      <w:pgSz w:w="16838" w:h="11906" w:orient="landscape"/>
      <w:pgMar w:top="567" w:right="539" w:bottom="340" w:left="567" w:header="709" w:footer="18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49F" w:rsidRDefault="004E049F" w:rsidP="00CD5A5E">
      <w:pPr>
        <w:spacing w:after="0" w:line="240" w:lineRule="auto"/>
      </w:pPr>
      <w:r>
        <w:separator/>
      </w:r>
    </w:p>
  </w:endnote>
  <w:endnote w:type="continuationSeparator" w:id="0">
    <w:p w:rsidR="004E049F" w:rsidRDefault="004E049F" w:rsidP="00CD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8522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E7224" w:rsidRPr="00BE7224" w:rsidRDefault="00BE7224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E722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722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722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73CC">
          <w:rPr>
            <w:rFonts w:ascii="Times New Roman" w:hAnsi="Times New Roman" w:cs="Times New Roman"/>
            <w:noProof/>
            <w:sz w:val="20"/>
            <w:szCs w:val="20"/>
          </w:rPr>
          <w:t>27</w:t>
        </w:r>
        <w:r w:rsidRPr="00BE722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E7224" w:rsidRPr="00BE7224" w:rsidRDefault="00BE7224">
    <w:pPr>
      <w:pStyle w:val="a7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49F" w:rsidRDefault="004E049F" w:rsidP="00CD5A5E">
      <w:pPr>
        <w:spacing w:after="0" w:line="240" w:lineRule="auto"/>
      </w:pPr>
      <w:r>
        <w:separator/>
      </w:r>
    </w:p>
  </w:footnote>
  <w:footnote w:type="continuationSeparator" w:id="0">
    <w:p w:rsidR="004E049F" w:rsidRDefault="004E049F" w:rsidP="00CD5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02"/>
    <w:rsid w:val="000120DB"/>
    <w:rsid w:val="00015C68"/>
    <w:rsid w:val="000164A8"/>
    <w:rsid w:val="000238F6"/>
    <w:rsid w:val="0002680D"/>
    <w:rsid w:val="00027FF7"/>
    <w:rsid w:val="00044977"/>
    <w:rsid w:val="000541C6"/>
    <w:rsid w:val="00060C0C"/>
    <w:rsid w:val="00086AF9"/>
    <w:rsid w:val="000A45D0"/>
    <w:rsid w:val="00116B6F"/>
    <w:rsid w:val="001372F8"/>
    <w:rsid w:val="001508D4"/>
    <w:rsid w:val="00181FC5"/>
    <w:rsid w:val="001A300C"/>
    <w:rsid w:val="001C3FDD"/>
    <w:rsid w:val="001C7119"/>
    <w:rsid w:val="001D022C"/>
    <w:rsid w:val="001D14D9"/>
    <w:rsid w:val="001D3156"/>
    <w:rsid w:val="001D5970"/>
    <w:rsid w:val="001E742E"/>
    <w:rsid w:val="001F1C10"/>
    <w:rsid w:val="001F292A"/>
    <w:rsid w:val="001F4CBE"/>
    <w:rsid w:val="00202218"/>
    <w:rsid w:val="00234F47"/>
    <w:rsid w:val="00257D61"/>
    <w:rsid w:val="00267FF0"/>
    <w:rsid w:val="00280975"/>
    <w:rsid w:val="00294755"/>
    <w:rsid w:val="00296626"/>
    <w:rsid w:val="002A585F"/>
    <w:rsid w:val="002A72F7"/>
    <w:rsid w:val="002B5AAD"/>
    <w:rsid w:val="002E6EFB"/>
    <w:rsid w:val="0031509C"/>
    <w:rsid w:val="003547A6"/>
    <w:rsid w:val="00362A84"/>
    <w:rsid w:val="00366056"/>
    <w:rsid w:val="00371FA7"/>
    <w:rsid w:val="0037427F"/>
    <w:rsid w:val="003B374C"/>
    <w:rsid w:val="003D0BA7"/>
    <w:rsid w:val="003D143C"/>
    <w:rsid w:val="003E60D2"/>
    <w:rsid w:val="003F0310"/>
    <w:rsid w:val="004011D9"/>
    <w:rsid w:val="0040346F"/>
    <w:rsid w:val="00415A70"/>
    <w:rsid w:val="00435274"/>
    <w:rsid w:val="00442670"/>
    <w:rsid w:val="004724FB"/>
    <w:rsid w:val="00477940"/>
    <w:rsid w:val="00486C82"/>
    <w:rsid w:val="00487ED7"/>
    <w:rsid w:val="004A5002"/>
    <w:rsid w:val="004B5962"/>
    <w:rsid w:val="004C0923"/>
    <w:rsid w:val="004D1E78"/>
    <w:rsid w:val="004E049F"/>
    <w:rsid w:val="00517A18"/>
    <w:rsid w:val="00532A8B"/>
    <w:rsid w:val="00572C37"/>
    <w:rsid w:val="00590E31"/>
    <w:rsid w:val="005B73F8"/>
    <w:rsid w:val="005C2DAF"/>
    <w:rsid w:val="005D1A68"/>
    <w:rsid w:val="005F6A07"/>
    <w:rsid w:val="00617FF6"/>
    <w:rsid w:val="00632B8B"/>
    <w:rsid w:val="00634B11"/>
    <w:rsid w:val="00636D76"/>
    <w:rsid w:val="0064203A"/>
    <w:rsid w:val="00650D55"/>
    <w:rsid w:val="00652257"/>
    <w:rsid w:val="00656696"/>
    <w:rsid w:val="00656BA3"/>
    <w:rsid w:val="00657348"/>
    <w:rsid w:val="00664AFD"/>
    <w:rsid w:val="00667405"/>
    <w:rsid w:val="00697088"/>
    <w:rsid w:val="006C60E1"/>
    <w:rsid w:val="006E0093"/>
    <w:rsid w:val="00723708"/>
    <w:rsid w:val="00733DF7"/>
    <w:rsid w:val="00745FE8"/>
    <w:rsid w:val="007530F1"/>
    <w:rsid w:val="007762AB"/>
    <w:rsid w:val="007953F5"/>
    <w:rsid w:val="007A7B01"/>
    <w:rsid w:val="007D647C"/>
    <w:rsid w:val="007E4DE8"/>
    <w:rsid w:val="007F3CD6"/>
    <w:rsid w:val="00864A3E"/>
    <w:rsid w:val="00880E65"/>
    <w:rsid w:val="0088130D"/>
    <w:rsid w:val="008908D6"/>
    <w:rsid w:val="008E3317"/>
    <w:rsid w:val="008E4845"/>
    <w:rsid w:val="00915C54"/>
    <w:rsid w:val="009239B9"/>
    <w:rsid w:val="0093039C"/>
    <w:rsid w:val="009328BF"/>
    <w:rsid w:val="00933849"/>
    <w:rsid w:val="009535B8"/>
    <w:rsid w:val="00965A62"/>
    <w:rsid w:val="0097054E"/>
    <w:rsid w:val="00985853"/>
    <w:rsid w:val="00996A58"/>
    <w:rsid w:val="009A7144"/>
    <w:rsid w:val="009B61AB"/>
    <w:rsid w:val="009C097B"/>
    <w:rsid w:val="009C1B89"/>
    <w:rsid w:val="009E2CA0"/>
    <w:rsid w:val="00A154D1"/>
    <w:rsid w:val="00A23420"/>
    <w:rsid w:val="00A271EF"/>
    <w:rsid w:val="00A3256F"/>
    <w:rsid w:val="00A7288F"/>
    <w:rsid w:val="00A9527B"/>
    <w:rsid w:val="00AA4616"/>
    <w:rsid w:val="00AD6BE6"/>
    <w:rsid w:val="00AE0142"/>
    <w:rsid w:val="00AF2953"/>
    <w:rsid w:val="00AF5C02"/>
    <w:rsid w:val="00B22C38"/>
    <w:rsid w:val="00B3422C"/>
    <w:rsid w:val="00B3679E"/>
    <w:rsid w:val="00B61C6A"/>
    <w:rsid w:val="00B67DD5"/>
    <w:rsid w:val="00B70AE0"/>
    <w:rsid w:val="00B764F5"/>
    <w:rsid w:val="00B8005B"/>
    <w:rsid w:val="00B9169A"/>
    <w:rsid w:val="00BA4DAB"/>
    <w:rsid w:val="00BE7224"/>
    <w:rsid w:val="00C0156A"/>
    <w:rsid w:val="00C06BE7"/>
    <w:rsid w:val="00C100C8"/>
    <w:rsid w:val="00C153B3"/>
    <w:rsid w:val="00C229D9"/>
    <w:rsid w:val="00C23CDA"/>
    <w:rsid w:val="00C445C9"/>
    <w:rsid w:val="00C60C8A"/>
    <w:rsid w:val="00C61D29"/>
    <w:rsid w:val="00C719DE"/>
    <w:rsid w:val="00CA406F"/>
    <w:rsid w:val="00CA755E"/>
    <w:rsid w:val="00CD5A5E"/>
    <w:rsid w:val="00CF44DE"/>
    <w:rsid w:val="00D064C2"/>
    <w:rsid w:val="00D201AC"/>
    <w:rsid w:val="00D36026"/>
    <w:rsid w:val="00D41B48"/>
    <w:rsid w:val="00D43250"/>
    <w:rsid w:val="00D473CC"/>
    <w:rsid w:val="00D71664"/>
    <w:rsid w:val="00D7335D"/>
    <w:rsid w:val="00DA764A"/>
    <w:rsid w:val="00DB3BD8"/>
    <w:rsid w:val="00DB5C64"/>
    <w:rsid w:val="00DD00FC"/>
    <w:rsid w:val="00DE2D6D"/>
    <w:rsid w:val="00DE3C68"/>
    <w:rsid w:val="00E0786E"/>
    <w:rsid w:val="00E356F4"/>
    <w:rsid w:val="00E36A17"/>
    <w:rsid w:val="00E45C1E"/>
    <w:rsid w:val="00E7566F"/>
    <w:rsid w:val="00E83563"/>
    <w:rsid w:val="00EB05C0"/>
    <w:rsid w:val="00EF1708"/>
    <w:rsid w:val="00F23306"/>
    <w:rsid w:val="00F24BA7"/>
    <w:rsid w:val="00F374D6"/>
    <w:rsid w:val="00F45657"/>
    <w:rsid w:val="00F53058"/>
    <w:rsid w:val="00F73C5D"/>
    <w:rsid w:val="00F83C89"/>
    <w:rsid w:val="00F9065F"/>
    <w:rsid w:val="00F9203B"/>
    <w:rsid w:val="00FA6121"/>
    <w:rsid w:val="00FB0479"/>
    <w:rsid w:val="00FB5DD4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2F2B60"/>
  <w15:chartTrackingRefBased/>
  <w15:docId w15:val="{9B5E3C68-D19C-4316-8FE1-A908C03B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A8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5A5E"/>
  </w:style>
  <w:style w:type="paragraph" w:styleId="a7">
    <w:name w:val="footer"/>
    <w:basedOn w:val="a"/>
    <w:link w:val="a8"/>
    <w:uiPriority w:val="99"/>
    <w:unhideWhenUsed/>
    <w:rsid w:val="00CD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5A5E"/>
  </w:style>
  <w:style w:type="paragraph" w:customStyle="1" w:styleId="ConsPlusCell">
    <w:name w:val="ConsPlusCell"/>
    <w:rsid w:val="001D5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A1AE1-E5B1-476B-A1E5-69583C01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29</Pages>
  <Words>9986</Words>
  <Characters>56922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66775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Шпилько Евгений Сергеевич</dc:creator>
  <cp:keywords/>
  <dc:description/>
  <cp:lastModifiedBy>Лебедева Алена Евгеньевна</cp:lastModifiedBy>
  <cp:revision>13</cp:revision>
  <cp:lastPrinted>2022-12-22T08:54:00Z</cp:lastPrinted>
  <dcterms:created xsi:type="dcterms:W3CDTF">2022-12-22T09:15:00Z</dcterms:created>
  <dcterms:modified xsi:type="dcterms:W3CDTF">2023-01-10T10:07:00Z</dcterms:modified>
</cp:coreProperties>
</file>