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7E9" w:rsidRPr="00616006" w:rsidRDefault="006307E9" w:rsidP="006307E9">
      <w:pPr>
        <w:spacing w:line="360" w:lineRule="auto"/>
        <w:jc w:val="both"/>
        <w:rPr>
          <w:b/>
          <w:sz w:val="30"/>
          <w:szCs w:val="30"/>
        </w:rPr>
      </w:pPr>
    </w:p>
    <w:p w:rsidR="005517AE" w:rsidRPr="00616006" w:rsidRDefault="006307E9" w:rsidP="005517AE">
      <w:pPr>
        <w:spacing w:line="360" w:lineRule="auto"/>
        <w:jc w:val="center"/>
        <w:rPr>
          <w:b/>
          <w:sz w:val="30"/>
          <w:szCs w:val="30"/>
        </w:rPr>
      </w:pPr>
      <w:r w:rsidRPr="00616006">
        <w:rPr>
          <w:b/>
          <w:sz w:val="30"/>
          <w:szCs w:val="30"/>
        </w:rPr>
        <w:t>Уважаемый</w:t>
      </w:r>
      <w:r w:rsidR="00093EFA">
        <w:rPr>
          <w:b/>
          <w:sz w:val="30"/>
          <w:szCs w:val="30"/>
        </w:rPr>
        <w:t xml:space="preserve"> </w:t>
      </w:r>
      <w:r w:rsidR="005517AE" w:rsidRPr="00616006">
        <w:rPr>
          <w:b/>
          <w:sz w:val="30"/>
          <w:szCs w:val="30"/>
        </w:rPr>
        <w:t>Андрей Александрович!</w:t>
      </w:r>
    </w:p>
    <w:p w:rsidR="00616006" w:rsidRPr="00616006" w:rsidRDefault="00616006" w:rsidP="0078598F">
      <w:pPr>
        <w:spacing w:line="360" w:lineRule="auto"/>
        <w:jc w:val="center"/>
        <w:rPr>
          <w:b/>
          <w:sz w:val="30"/>
          <w:szCs w:val="30"/>
        </w:rPr>
      </w:pPr>
      <w:r w:rsidRPr="00616006">
        <w:rPr>
          <w:b/>
          <w:sz w:val="30"/>
          <w:szCs w:val="30"/>
        </w:rPr>
        <w:t xml:space="preserve">Уважаемые </w:t>
      </w:r>
      <w:r w:rsidR="00093EFA">
        <w:rPr>
          <w:b/>
          <w:sz w:val="30"/>
          <w:szCs w:val="30"/>
        </w:rPr>
        <w:t>коллеги</w:t>
      </w:r>
      <w:r w:rsidRPr="00616006">
        <w:rPr>
          <w:b/>
          <w:sz w:val="30"/>
          <w:szCs w:val="30"/>
        </w:rPr>
        <w:t>!</w:t>
      </w:r>
    </w:p>
    <w:p w:rsidR="00640570" w:rsidRDefault="006307E9" w:rsidP="00640570">
      <w:pPr>
        <w:spacing w:line="360" w:lineRule="auto"/>
        <w:ind w:firstLine="708"/>
        <w:jc w:val="both"/>
        <w:rPr>
          <w:sz w:val="28"/>
          <w:szCs w:val="28"/>
        </w:rPr>
      </w:pPr>
      <w:r w:rsidRPr="00616006">
        <w:rPr>
          <w:b/>
          <w:i/>
          <w:color w:val="808080"/>
          <w:sz w:val="30"/>
          <w:szCs w:val="30"/>
        </w:rPr>
        <w:t>Слайд</w:t>
      </w:r>
      <w:r w:rsidR="00C4123E">
        <w:rPr>
          <w:b/>
          <w:i/>
          <w:color w:val="808080"/>
          <w:sz w:val="30"/>
          <w:szCs w:val="30"/>
        </w:rPr>
        <w:t xml:space="preserve"> 1.</w:t>
      </w:r>
      <w:r w:rsidRPr="00616006">
        <w:rPr>
          <w:b/>
          <w:i/>
          <w:color w:val="808080"/>
          <w:sz w:val="30"/>
          <w:szCs w:val="30"/>
        </w:rPr>
        <w:t xml:space="preserve"> </w:t>
      </w:r>
      <w:r w:rsidR="00093EFA">
        <w:rPr>
          <w:sz w:val="28"/>
          <w:szCs w:val="28"/>
        </w:rPr>
        <w:t xml:space="preserve">В своем выступлении я традиционно </w:t>
      </w:r>
      <w:r w:rsidR="00E26C78">
        <w:rPr>
          <w:sz w:val="28"/>
          <w:szCs w:val="28"/>
        </w:rPr>
        <w:t>остановлюсь на отдельных аспектах</w:t>
      </w:r>
      <w:r w:rsidR="00093EFA">
        <w:rPr>
          <w:sz w:val="28"/>
          <w:szCs w:val="28"/>
        </w:rPr>
        <w:t xml:space="preserve"> </w:t>
      </w:r>
      <w:r w:rsidR="00093EFA" w:rsidRPr="00094AE7">
        <w:rPr>
          <w:sz w:val="28"/>
          <w:szCs w:val="28"/>
        </w:rPr>
        <w:t>взаимодействия Управления</w:t>
      </w:r>
      <w:r w:rsidR="00093EFA">
        <w:rPr>
          <w:sz w:val="28"/>
          <w:szCs w:val="28"/>
        </w:rPr>
        <w:t xml:space="preserve"> Федерального казначейства по Новосибирской области с Министерством финансов и налоговой политики </w:t>
      </w:r>
      <w:r w:rsidR="00CC5E18">
        <w:rPr>
          <w:sz w:val="28"/>
          <w:szCs w:val="28"/>
        </w:rPr>
        <w:t xml:space="preserve">по Новосибирской области </w:t>
      </w:r>
      <w:r w:rsidR="00093EFA">
        <w:rPr>
          <w:sz w:val="28"/>
          <w:szCs w:val="28"/>
        </w:rPr>
        <w:t>и финансовыми орган</w:t>
      </w:r>
      <w:r w:rsidR="00E26C78">
        <w:rPr>
          <w:sz w:val="28"/>
          <w:szCs w:val="28"/>
        </w:rPr>
        <w:t xml:space="preserve">ами муниципальных образований </w:t>
      </w:r>
      <w:r w:rsidR="002A2E2C">
        <w:rPr>
          <w:sz w:val="28"/>
          <w:szCs w:val="28"/>
        </w:rPr>
        <w:t>Новосибирской области</w:t>
      </w:r>
      <w:r w:rsidR="001B623E">
        <w:rPr>
          <w:sz w:val="28"/>
          <w:szCs w:val="28"/>
        </w:rPr>
        <w:t xml:space="preserve">. А </w:t>
      </w:r>
      <w:r w:rsidR="005517AE">
        <w:rPr>
          <w:sz w:val="28"/>
          <w:szCs w:val="28"/>
        </w:rPr>
        <w:t>также</w:t>
      </w:r>
      <w:r w:rsidR="00640570" w:rsidRPr="00064A96">
        <w:rPr>
          <w:sz w:val="28"/>
          <w:szCs w:val="28"/>
        </w:rPr>
        <w:t xml:space="preserve"> </w:t>
      </w:r>
      <w:r w:rsidR="00640570">
        <w:rPr>
          <w:sz w:val="28"/>
          <w:szCs w:val="28"/>
        </w:rPr>
        <w:t>озвучу</w:t>
      </w:r>
      <w:r w:rsidR="00640570" w:rsidRPr="00064A96">
        <w:rPr>
          <w:sz w:val="28"/>
          <w:szCs w:val="28"/>
        </w:rPr>
        <w:t xml:space="preserve"> основны</w:t>
      </w:r>
      <w:r w:rsidR="00640570">
        <w:rPr>
          <w:sz w:val="28"/>
          <w:szCs w:val="28"/>
        </w:rPr>
        <w:t>е</w:t>
      </w:r>
      <w:r w:rsidR="00640570" w:rsidRPr="00064A96">
        <w:rPr>
          <w:sz w:val="28"/>
          <w:szCs w:val="28"/>
        </w:rPr>
        <w:t xml:space="preserve"> </w:t>
      </w:r>
      <w:r w:rsidR="00640570">
        <w:rPr>
          <w:sz w:val="28"/>
          <w:szCs w:val="28"/>
        </w:rPr>
        <w:t>задачи, стоящие перед нами на предстоящий период.</w:t>
      </w:r>
    </w:p>
    <w:p w:rsidR="005517AE" w:rsidRDefault="006307E9" w:rsidP="00227C2F">
      <w:pPr>
        <w:spacing w:line="360" w:lineRule="auto"/>
        <w:ind w:firstLine="708"/>
        <w:jc w:val="both"/>
        <w:rPr>
          <w:sz w:val="28"/>
          <w:szCs w:val="28"/>
        </w:rPr>
      </w:pPr>
      <w:r w:rsidRPr="00616006">
        <w:rPr>
          <w:sz w:val="30"/>
          <w:szCs w:val="30"/>
        </w:rPr>
        <w:t xml:space="preserve"> </w:t>
      </w:r>
      <w:r w:rsidR="00227C2F" w:rsidRPr="003E3F58">
        <w:rPr>
          <w:b/>
          <w:i/>
          <w:color w:val="808080"/>
          <w:sz w:val="30"/>
          <w:szCs w:val="30"/>
        </w:rPr>
        <w:t>Слайд</w:t>
      </w:r>
      <w:r w:rsidR="00C4123E">
        <w:rPr>
          <w:b/>
          <w:i/>
          <w:color w:val="808080"/>
          <w:sz w:val="30"/>
          <w:szCs w:val="30"/>
        </w:rPr>
        <w:t xml:space="preserve"> 2.</w:t>
      </w:r>
      <w:r w:rsidR="00227C2F">
        <w:rPr>
          <w:sz w:val="28"/>
          <w:szCs w:val="28"/>
        </w:rPr>
        <w:t xml:space="preserve"> В</w:t>
      </w:r>
      <w:r w:rsidR="00227C2F" w:rsidRPr="0028435C">
        <w:rPr>
          <w:sz w:val="28"/>
          <w:szCs w:val="28"/>
        </w:rPr>
        <w:t xml:space="preserve"> связи с внесением изменений в Бюджетный кодекс с 202</w:t>
      </w:r>
      <w:r w:rsidR="005517AE">
        <w:rPr>
          <w:sz w:val="28"/>
          <w:szCs w:val="28"/>
        </w:rPr>
        <w:t>2</w:t>
      </w:r>
      <w:r w:rsidR="00F820C0">
        <w:rPr>
          <w:sz w:val="28"/>
          <w:szCs w:val="28"/>
        </w:rPr>
        <w:t>-ого</w:t>
      </w:r>
      <w:r w:rsidR="00227C2F" w:rsidRPr="0028435C">
        <w:rPr>
          <w:sz w:val="28"/>
          <w:szCs w:val="28"/>
        </w:rPr>
        <w:t xml:space="preserve"> года</w:t>
      </w:r>
      <w:r w:rsidR="00227C2F">
        <w:rPr>
          <w:sz w:val="28"/>
          <w:szCs w:val="28"/>
        </w:rPr>
        <w:t xml:space="preserve"> произошли существенные изменения в осуществлении казначейског</w:t>
      </w:r>
      <w:r w:rsidR="005517AE">
        <w:rPr>
          <w:sz w:val="28"/>
          <w:szCs w:val="28"/>
        </w:rPr>
        <w:t xml:space="preserve">о обслуживания бюджета субъекта и </w:t>
      </w:r>
      <w:r w:rsidR="00227C2F">
        <w:rPr>
          <w:sz w:val="28"/>
          <w:szCs w:val="28"/>
        </w:rPr>
        <w:t>местных бюджетов органами Федерального казначейства</w:t>
      </w:r>
      <w:r w:rsidR="005517AE">
        <w:rPr>
          <w:sz w:val="28"/>
          <w:szCs w:val="28"/>
        </w:rPr>
        <w:t xml:space="preserve">, </w:t>
      </w:r>
      <w:r w:rsidR="005517AE" w:rsidRPr="0011777B">
        <w:rPr>
          <w:sz w:val="28"/>
          <w:szCs w:val="28"/>
        </w:rPr>
        <w:t>определены виды средств, подлежащ</w:t>
      </w:r>
      <w:r w:rsidR="005517AE">
        <w:rPr>
          <w:sz w:val="28"/>
          <w:szCs w:val="28"/>
        </w:rPr>
        <w:t>ие казначейскому сопровождению.</w:t>
      </w:r>
    </w:p>
    <w:p w:rsidR="00227C2F" w:rsidRPr="0028435C" w:rsidRDefault="00227C2F" w:rsidP="00227C2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Изменилась</w:t>
      </w:r>
      <w:r w:rsidRPr="0028435C">
        <w:rPr>
          <w:sz w:val="28"/>
          <w:szCs w:val="28"/>
        </w:rPr>
        <w:t xml:space="preserve"> форма оформления передачи полномочий финансовыми органами, с привычных нам Соглашений, на «Обращения высших исполнительных органов государственной власти</w:t>
      </w:r>
      <w:r w:rsidR="005F45AC">
        <w:rPr>
          <w:sz w:val="28"/>
          <w:szCs w:val="28"/>
        </w:rPr>
        <w:t>,</w:t>
      </w:r>
      <w:r w:rsidR="00362303">
        <w:rPr>
          <w:sz w:val="28"/>
          <w:szCs w:val="28"/>
        </w:rPr>
        <w:t xml:space="preserve"> местных администраций</w:t>
      </w:r>
      <w:r w:rsidR="001B623E">
        <w:rPr>
          <w:sz w:val="28"/>
          <w:szCs w:val="28"/>
        </w:rPr>
        <w:t>»</w:t>
      </w:r>
      <w:r w:rsidRPr="0028435C">
        <w:rPr>
          <w:sz w:val="28"/>
          <w:szCs w:val="28"/>
        </w:rPr>
        <w:t xml:space="preserve">. </w:t>
      </w:r>
    </w:p>
    <w:p w:rsidR="00227C2F" w:rsidRPr="0028435C" w:rsidRDefault="00227C2F" w:rsidP="00227C2F">
      <w:pPr>
        <w:spacing w:line="360" w:lineRule="auto"/>
        <w:ind w:firstLine="708"/>
        <w:jc w:val="both"/>
        <w:rPr>
          <w:sz w:val="28"/>
          <w:szCs w:val="28"/>
        </w:rPr>
      </w:pPr>
      <w:r w:rsidRPr="0028435C">
        <w:rPr>
          <w:sz w:val="28"/>
          <w:szCs w:val="28"/>
        </w:rPr>
        <w:t>Высший исполнительный орган государственной власти субъекта РФ</w:t>
      </w:r>
      <w:r w:rsidR="005F45AC">
        <w:rPr>
          <w:sz w:val="28"/>
          <w:szCs w:val="28"/>
        </w:rPr>
        <w:t>,</w:t>
      </w:r>
      <w:r w:rsidRPr="0028435C">
        <w:rPr>
          <w:sz w:val="28"/>
          <w:szCs w:val="28"/>
        </w:rPr>
        <w:t xml:space="preserve"> местная администрация вправе выбрать один из двух порядков казначейского обслуживания исполнения бюджета:</w:t>
      </w:r>
    </w:p>
    <w:p w:rsidR="00227C2F" w:rsidRPr="0028435C" w:rsidRDefault="00227C2F" w:rsidP="00227C2F">
      <w:pPr>
        <w:spacing w:line="360" w:lineRule="auto"/>
        <w:ind w:firstLine="708"/>
        <w:jc w:val="both"/>
        <w:rPr>
          <w:sz w:val="28"/>
          <w:szCs w:val="28"/>
        </w:rPr>
      </w:pPr>
      <w:r w:rsidRPr="0028435C">
        <w:rPr>
          <w:sz w:val="28"/>
          <w:szCs w:val="28"/>
        </w:rPr>
        <w:t>Первый порядок обслуживания -</w:t>
      </w:r>
      <w:r>
        <w:rPr>
          <w:sz w:val="28"/>
          <w:szCs w:val="28"/>
        </w:rPr>
        <w:t xml:space="preserve"> </w:t>
      </w:r>
      <w:r w:rsidRPr="0028435C">
        <w:rPr>
          <w:sz w:val="28"/>
          <w:szCs w:val="28"/>
        </w:rPr>
        <w:t>с открытием лицевого счета бюджета финансовому органу;</w:t>
      </w:r>
    </w:p>
    <w:p w:rsidR="00227C2F" w:rsidRPr="0028435C" w:rsidRDefault="00227C2F" w:rsidP="00227C2F">
      <w:pPr>
        <w:spacing w:line="360" w:lineRule="auto"/>
        <w:ind w:firstLine="708"/>
        <w:jc w:val="both"/>
        <w:rPr>
          <w:sz w:val="28"/>
          <w:szCs w:val="28"/>
        </w:rPr>
      </w:pPr>
      <w:r w:rsidRPr="0028435C">
        <w:rPr>
          <w:sz w:val="28"/>
          <w:szCs w:val="28"/>
        </w:rPr>
        <w:t>Второй</w:t>
      </w:r>
      <w:r>
        <w:rPr>
          <w:sz w:val="28"/>
          <w:szCs w:val="28"/>
        </w:rPr>
        <w:t xml:space="preserve"> </w:t>
      </w:r>
      <w:r w:rsidRPr="0028435C">
        <w:rPr>
          <w:sz w:val="28"/>
          <w:szCs w:val="28"/>
        </w:rPr>
        <w:t>- с осуществлением органом Федерального казначейства четко определенного набора</w:t>
      </w:r>
      <w:r>
        <w:rPr>
          <w:sz w:val="28"/>
          <w:szCs w:val="28"/>
        </w:rPr>
        <w:t xml:space="preserve"> функций по исполнению бюджета</w:t>
      </w:r>
      <w:r w:rsidRPr="0028435C">
        <w:rPr>
          <w:sz w:val="28"/>
          <w:szCs w:val="28"/>
        </w:rPr>
        <w:t>.</w:t>
      </w:r>
    </w:p>
    <w:p w:rsidR="0011777B" w:rsidRDefault="00C4123E" w:rsidP="0011777B">
      <w:pPr>
        <w:autoSpaceDE w:val="0"/>
        <w:autoSpaceDN w:val="0"/>
        <w:adjustRightInd w:val="0"/>
        <w:spacing w:line="360" w:lineRule="auto"/>
        <w:ind w:left="-57" w:firstLine="720"/>
        <w:jc w:val="both"/>
        <w:rPr>
          <w:sz w:val="28"/>
          <w:szCs w:val="28"/>
        </w:rPr>
      </w:pPr>
      <w:r w:rsidRPr="003E3F58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3.</w:t>
      </w:r>
      <w:r w:rsidR="001B623E" w:rsidRPr="001B623E">
        <w:rPr>
          <w:sz w:val="28"/>
          <w:szCs w:val="28"/>
        </w:rPr>
        <w:t xml:space="preserve"> </w:t>
      </w:r>
      <w:r w:rsidR="001B623E">
        <w:rPr>
          <w:sz w:val="28"/>
          <w:szCs w:val="28"/>
        </w:rPr>
        <w:t>В 2022</w:t>
      </w:r>
      <w:r w:rsidR="00F820C0">
        <w:rPr>
          <w:sz w:val="28"/>
          <w:szCs w:val="28"/>
        </w:rPr>
        <w:t>-ом</w:t>
      </w:r>
      <w:r w:rsidR="001B623E">
        <w:rPr>
          <w:sz w:val="28"/>
          <w:szCs w:val="28"/>
        </w:rPr>
        <w:t xml:space="preserve"> году</w:t>
      </w:r>
      <w:r w:rsidR="00227C2F" w:rsidRPr="0028435C">
        <w:rPr>
          <w:sz w:val="28"/>
          <w:szCs w:val="28"/>
        </w:rPr>
        <w:t xml:space="preserve"> «</w:t>
      </w:r>
      <w:r w:rsidR="005517AE">
        <w:rPr>
          <w:sz w:val="28"/>
          <w:szCs w:val="28"/>
        </w:rPr>
        <w:t>с</w:t>
      </w:r>
      <w:r w:rsidR="00227C2F" w:rsidRPr="0028435C">
        <w:rPr>
          <w:sz w:val="28"/>
          <w:szCs w:val="28"/>
        </w:rPr>
        <w:t>мешанный» порядок казначейского обслуживания, широко применяемый в Новосибирской области, утра</w:t>
      </w:r>
      <w:r w:rsidR="00640570">
        <w:rPr>
          <w:sz w:val="28"/>
          <w:szCs w:val="28"/>
        </w:rPr>
        <w:t>тил</w:t>
      </w:r>
      <w:r w:rsidR="001B623E">
        <w:rPr>
          <w:sz w:val="28"/>
          <w:szCs w:val="28"/>
        </w:rPr>
        <w:t xml:space="preserve"> силу.</w:t>
      </w:r>
      <w:r w:rsidR="00220253">
        <w:rPr>
          <w:sz w:val="28"/>
          <w:szCs w:val="28"/>
        </w:rPr>
        <w:t xml:space="preserve"> </w:t>
      </w:r>
      <w:r w:rsidR="001B623E">
        <w:rPr>
          <w:sz w:val="28"/>
          <w:szCs w:val="28"/>
        </w:rPr>
        <w:t>П</w:t>
      </w:r>
      <w:r w:rsidR="00220253">
        <w:rPr>
          <w:sz w:val="28"/>
          <w:szCs w:val="28"/>
        </w:rPr>
        <w:t>орядок обслуживания по бюджету субъекта и 477 муниципальным образованиям</w:t>
      </w:r>
      <w:r w:rsidR="001B623E">
        <w:rPr>
          <w:sz w:val="28"/>
          <w:szCs w:val="28"/>
        </w:rPr>
        <w:t xml:space="preserve"> Новосибирской области</w:t>
      </w:r>
      <w:r w:rsidR="00220253">
        <w:rPr>
          <w:sz w:val="28"/>
          <w:szCs w:val="28"/>
        </w:rPr>
        <w:t xml:space="preserve"> изменен на порядок с открытием лицевого счета финансовому органу. </w:t>
      </w:r>
      <w:r w:rsidR="00640570">
        <w:rPr>
          <w:sz w:val="28"/>
          <w:szCs w:val="28"/>
        </w:rPr>
        <w:t xml:space="preserve"> </w:t>
      </w:r>
    </w:p>
    <w:p w:rsidR="005517AE" w:rsidRDefault="005517AE" w:rsidP="0011777B">
      <w:pPr>
        <w:autoSpaceDE w:val="0"/>
        <w:autoSpaceDN w:val="0"/>
        <w:adjustRightInd w:val="0"/>
        <w:spacing w:line="360" w:lineRule="auto"/>
        <w:ind w:left="-57" w:firstLine="720"/>
        <w:jc w:val="both"/>
        <w:rPr>
          <w:sz w:val="28"/>
          <w:szCs w:val="28"/>
        </w:rPr>
      </w:pPr>
      <w:r w:rsidRPr="00E54AEB">
        <w:rPr>
          <w:sz w:val="28"/>
          <w:szCs w:val="28"/>
        </w:rPr>
        <w:t>В части</w:t>
      </w:r>
      <w:r w:rsidR="00E54AEB" w:rsidRPr="00E54AEB">
        <w:rPr>
          <w:sz w:val="28"/>
          <w:szCs w:val="28"/>
        </w:rPr>
        <w:t xml:space="preserve"> </w:t>
      </w:r>
      <w:r w:rsidR="00E54AEB">
        <w:rPr>
          <w:sz w:val="28"/>
          <w:szCs w:val="28"/>
        </w:rPr>
        <w:t>передачи</w:t>
      </w:r>
      <w:r w:rsidR="00E54AEB" w:rsidRPr="0011777B">
        <w:rPr>
          <w:sz w:val="28"/>
          <w:szCs w:val="28"/>
        </w:rPr>
        <w:t xml:space="preserve"> органу Федерального казначейства полномочия финансового органа по казначейскому сопровождению</w:t>
      </w:r>
      <w:r w:rsidRPr="00E54AEB">
        <w:rPr>
          <w:sz w:val="28"/>
          <w:szCs w:val="28"/>
        </w:rPr>
        <w:t xml:space="preserve"> </w:t>
      </w:r>
      <w:r w:rsidR="00E54AEB">
        <w:rPr>
          <w:sz w:val="28"/>
          <w:szCs w:val="28"/>
        </w:rPr>
        <w:t>в 2022</w:t>
      </w:r>
      <w:r w:rsidR="00F820C0">
        <w:rPr>
          <w:sz w:val="28"/>
          <w:szCs w:val="28"/>
        </w:rPr>
        <w:t>-ом</w:t>
      </w:r>
      <w:r w:rsidR="00E54AEB">
        <w:rPr>
          <w:sz w:val="28"/>
          <w:szCs w:val="28"/>
        </w:rPr>
        <w:t xml:space="preserve"> году</w:t>
      </w:r>
      <w:r w:rsidRPr="00E54AEB">
        <w:rPr>
          <w:sz w:val="28"/>
          <w:szCs w:val="28"/>
        </w:rPr>
        <w:t xml:space="preserve"> поступило </w:t>
      </w:r>
      <w:r w:rsidRPr="0011777B">
        <w:rPr>
          <w:sz w:val="28"/>
          <w:szCs w:val="28"/>
        </w:rPr>
        <w:t>Обращение Губернатора Новосибирской</w:t>
      </w:r>
      <w:r>
        <w:rPr>
          <w:sz w:val="28"/>
          <w:szCs w:val="28"/>
        </w:rPr>
        <w:t xml:space="preserve"> </w:t>
      </w:r>
      <w:r w:rsidR="00235A99">
        <w:rPr>
          <w:sz w:val="28"/>
          <w:szCs w:val="28"/>
        </w:rPr>
        <w:t xml:space="preserve">области </w:t>
      </w:r>
      <w:r>
        <w:rPr>
          <w:sz w:val="28"/>
          <w:szCs w:val="28"/>
        </w:rPr>
        <w:t>по средствам областного бюджета</w:t>
      </w:r>
      <w:r w:rsidR="00E54AEB">
        <w:rPr>
          <w:sz w:val="28"/>
          <w:szCs w:val="28"/>
        </w:rPr>
        <w:t xml:space="preserve"> и 8</w:t>
      </w:r>
      <w:r w:rsidR="00F820C0">
        <w:rPr>
          <w:sz w:val="28"/>
          <w:szCs w:val="28"/>
        </w:rPr>
        <w:t>(вос</w:t>
      </w:r>
      <w:r w:rsidR="00F8699F">
        <w:rPr>
          <w:sz w:val="28"/>
          <w:szCs w:val="28"/>
        </w:rPr>
        <w:t>емь</w:t>
      </w:r>
      <w:r w:rsidR="00F820C0">
        <w:rPr>
          <w:sz w:val="28"/>
          <w:szCs w:val="28"/>
        </w:rPr>
        <w:t>)</w:t>
      </w:r>
      <w:r w:rsidR="00E54AEB">
        <w:rPr>
          <w:sz w:val="28"/>
          <w:szCs w:val="28"/>
        </w:rPr>
        <w:t xml:space="preserve"> Обращений от Администраций муниципальных образований.</w:t>
      </w:r>
    </w:p>
    <w:p w:rsidR="00220253" w:rsidRDefault="00723FF2" w:rsidP="00237EA5">
      <w:pPr>
        <w:spacing w:line="360" w:lineRule="auto"/>
        <w:ind w:firstLine="708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lastRenderedPageBreak/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4</w:t>
      </w:r>
      <w:r w:rsidRPr="00220253">
        <w:rPr>
          <w:sz w:val="28"/>
          <w:szCs w:val="28"/>
        </w:rPr>
        <w:t xml:space="preserve">. </w:t>
      </w:r>
      <w:r w:rsidR="00220253" w:rsidRPr="00220253">
        <w:rPr>
          <w:sz w:val="28"/>
          <w:szCs w:val="28"/>
        </w:rPr>
        <w:t>Н</w:t>
      </w:r>
      <w:r w:rsidR="00227C2F" w:rsidRPr="00220253">
        <w:rPr>
          <w:sz w:val="28"/>
          <w:szCs w:val="28"/>
        </w:rPr>
        <w:t>орма об обязательном санкционировании органами Федерального казначейства операций за счет целевых межбюджетных трансфертов из федерального бюджета сохраняется</w:t>
      </w:r>
      <w:r w:rsidR="00C4123E" w:rsidRPr="00220253">
        <w:rPr>
          <w:sz w:val="28"/>
          <w:szCs w:val="28"/>
        </w:rPr>
        <w:t xml:space="preserve"> при любом порядке обслуживания</w:t>
      </w:r>
      <w:r w:rsidR="00220253" w:rsidRPr="00220253">
        <w:rPr>
          <w:sz w:val="28"/>
          <w:szCs w:val="28"/>
        </w:rPr>
        <w:t>.</w:t>
      </w:r>
      <w:r w:rsidR="00C4123E" w:rsidRPr="00220253">
        <w:rPr>
          <w:sz w:val="28"/>
          <w:szCs w:val="28"/>
        </w:rPr>
        <w:t xml:space="preserve"> </w:t>
      </w:r>
      <w:r w:rsidR="00FD3AD3" w:rsidRPr="00220253">
        <w:rPr>
          <w:sz w:val="28"/>
          <w:szCs w:val="28"/>
        </w:rPr>
        <w:t xml:space="preserve"> </w:t>
      </w:r>
      <w:r w:rsidR="00220253">
        <w:rPr>
          <w:sz w:val="28"/>
          <w:szCs w:val="28"/>
        </w:rPr>
        <w:t>В</w:t>
      </w:r>
      <w:r w:rsidR="001C78E4">
        <w:rPr>
          <w:sz w:val="28"/>
          <w:szCs w:val="28"/>
        </w:rPr>
        <w:t xml:space="preserve"> этой</w:t>
      </w:r>
      <w:r w:rsidR="00220253">
        <w:rPr>
          <w:sz w:val="28"/>
          <w:szCs w:val="28"/>
        </w:rPr>
        <w:t xml:space="preserve"> связи</w:t>
      </w:r>
      <w:r w:rsidR="001B623E">
        <w:rPr>
          <w:sz w:val="28"/>
          <w:szCs w:val="28"/>
        </w:rPr>
        <w:t>,</w:t>
      </w:r>
      <w:r w:rsidR="00220253">
        <w:rPr>
          <w:sz w:val="28"/>
          <w:szCs w:val="28"/>
        </w:rPr>
        <w:t xml:space="preserve"> с 2022</w:t>
      </w:r>
      <w:r w:rsidR="00F820C0">
        <w:rPr>
          <w:sz w:val="28"/>
          <w:szCs w:val="28"/>
        </w:rPr>
        <w:t>-ого</w:t>
      </w:r>
      <w:r w:rsidR="00220253">
        <w:rPr>
          <w:sz w:val="28"/>
          <w:szCs w:val="28"/>
        </w:rPr>
        <w:t xml:space="preserve"> года</w:t>
      </w:r>
      <w:r w:rsidR="001C78E4">
        <w:rPr>
          <w:sz w:val="28"/>
          <w:szCs w:val="28"/>
        </w:rPr>
        <w:t>,</w:t>
      </w:r>
      <w:r w:rsidR="00F8699F">
        <w:rPr>
          <w:sz w:val="28"/>
          <w:szCs w:val="28"/>
        </w:rPr>
        <w:t xml:space="preserve"> органы Ф</w:t>
      </w:r>
      <w:r w:rsidR="00220253">
        <w:rPr>
          <w:sz w:val="28"/>
          <w:szCs w:val="28"/>
        </w:rPr>
        <w:t>едерального казначейства осуществляют взаимодействие не с получателями бюджетов, а с финансовыми органами.</w:t>
      </w:r>
    </w:p>
    <w:p w:rsidR="00237EA5" w:rsidRDefault="00237EA5" w:rsidP="00237EA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2020</w:t>
      </w:r>
      <w:r w:rsidR="00F820C0">
        <w:rPr>
          <w:sz w:val="28"/>
          <w:szCs w:val="28"/>
        </w:rPr>
        <w:t>-ом</w:t>
      </w:r>
      <w:r>
        <w:rPr>
          <w:sz w:val="28"/>
          <w:szCs w:val="28"/>
        </w:rPr>
        <w:t xml:space="preserve"> и 2021</w:t>
      </w:r>
      <w:r w:rsidR="00F820C0">
        <w:rPr>
          <w:sz w:val="28"/>
          <w:szCs w:val="28"/>
        </w:rPr>
        <w:t>-ом</w:t>
      </w:r>
      <w:r>
        <w:rPr>
          <w:sz w:val="28"/>
          <w:szCs w:val="28"/>
        </w:rPr>
        <w:t xml:space="preserve"> годах объем целевых межбюджетных трансфертов, поступающих из федерального центра в бюджет Новосибирской области, вырос</w:t>
      </w:r>
      <w:r w:rsidRPr="009316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2,5 раза. Увеличение количества кодов цели </w:t>
      </w:r>
      <w:r w:rsidR="00C758F6">
        <w:rPr>
          <w:sz w:val="28"/>
          <w:szCs w:val="28"/>
        </w:rPr>
        <w:t>более чем</w:t>
      </w:r>
      <w:r>
        <w:rPr>
          <w:sz w:val="28"/>
          <w:szCs w:val="28"/>
        </w:rPr>
        <w:t xml:space="preserve"> в 3 раза характеризует расширение направлений расходования вышеназванных</w:t>
      </w:r>
      <w:r>
        <w:rPr>
          <w:sz w:val="28"/>
          <w:szCs w:val="28"/>
          <w:lang w:eastAsia="en-US"/>
        </w:rPr>
        <w:t xml:space="preserve"> средств</w:t>
      </w:r>
      <w:r>
        <w:rPr>
          <w:sz w:val="28"/>
          <w:szCs w:val="28"/>
        </w:rPr>
        <w:t xml:space="preserve">. </w:t>
      </w:r>
    </w:p>
    <w:p w:rsidR="00237EA5" w:rsidRDefault="00237EA5" w:rsidP="00237EA5">
      <w:pPr>
        <w:spacing w:line="360" w:lineRule="auto"/>
        <w:ind w:firstLine="708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 w:rsidR="00C758F6"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5</w:t>
      </w:r>
      <w:r w:rsidR="00A165EF">
        <w:rPr>
          <w:b/>
          <w:i/>
          <w:color w:val="808080"/>
          <w:sz w:val="30"/>
          <w:szCs w:val="30"/>
        </w:rPr>
        <w:t>.</w:t>
      </w:r>
      <w:r w:rsidRPr="00237EA5">
        <w:rPr>
          <w:b/>
          <w:i/>
          <w:color w:val="808080"/>
          <w:sz w:val="30"/>
          <w:szCs w:val="30"/>
        </w:rPr>
        <w:t xml:space="preserve"> </w:t>
      </w:r>
      <w:r w:rsidRPr="00572763">
        <w:rPr>
          <w:sz w:val="28"/>
          <w:szCs w:val="28"/>
        </w:rPr>
        <w:t>Динамика</w:t>
      </w:r>
      <w:r w:rsidRPr="00DA52C9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 с 2014</w:t>
      </w:r>
      <w:r w:rsidR="00F820C0">
        <w:rPr>
          <w:sz w:val="28"/>
          <w:szCs w:val="28"/>
        </w:rPr>
        <w:t>-ого</w:t>
      </w:r>
      <w:r>
        <w:rPr>
          <w:sz w:val="28"/>
          <w:szCs w:val="28"/>
        </w:rPr>
        <w:t xml:space="preserve"> года,</w:t>
      </w:r>
      <w:r w:rsidRPr="005727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позволяет наглядно увидеть общую тенденцию увеличения направлений расходования и возрастания объема выплат получателей областного бюджета, производимых за счет федеральных целевых средств.  </w:t>
      </w:r>
    </w:p>
    <w:p w:rsidR="00A165EF" w:rsidRPr="007935E9" w:rsidRDefault="00012962" w:rsidP="00A165EF">
      <w:pPr>
        <w:spacing w:line="360" w:lineRule="auto"/>
        <w:ind w:firstLine="708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6</w:t>
      </w:r>
      <w:r w:rsidRPr="00012962">
        <w:rPr>
          <w:b/>
          <w:i/>
          <w:color w:val="808080"/>
          <w:sz w:val="30"/>
          <w:szCs w:val="30"/>
        </w:rPr>
        <w:t>.</w:t>
      </w:r>
      <w:r w:rsidR="00235A99">
        <w:rPr>
          <w:b/>
          <w:i/>
          <w:color w:val="808080"/>
          <w:sz w:val="30"/>
          <w:szCs w:val="30"/>
        </w:rPr>
        <w:t xml:space="preserve"> </w:t>
      </w:r>
      <w:r w:rsidR="00A165EF">
        <w:rPr>
          <w:sz w:val="28"/>
          <w:szCs w:val="28"/>
        </w:rPr>
        <w:t xml:space="preserve">В </w:t>
      </w:r>
      <w:r w:rsidR="00A165EF" w:rsidRPr="007935E9">
        <w:rPr>
          <w:sz w:val="28"/>
          <w:szCs w:val="28"/>
        </w:rPr>
        <w:t>20</w:t>
      </w:r>
      <w:r w:rsidR="00A165EF" w:rsidRPr="007117F8">
        <w:rPr>
          <w:sz w:val="28"/>
          <w:szCs w:val="28"/>
        </w:rPr>
        <w:t>2</w:t>
      </w:r>
      <w:r w:rsidR="00A165EF">
        <w:rPr>
          <w:sz w:val="28"/>
          <w:szCs w:val="28"/>
        </w:rPr>
        <w:t>1</w:t>
      </w:r>
      <w:r w:rsidR="00F820C0">
        <w:rPr>
          <w:sz w:val="28"/>
          <w:szCs w:val="28"/>
        </w:rPr>
        <w:t>-ом году</w:t>
      </w:r>
      <w:r w:rsidR="00A165EF">
        <w:rPr>
          <w:sz w:val="28"/>
          <w:szCs w:val="28"/>
        </w:rPr>
        <w:t xml:space="preserve"> Управление осуществляло</w:t>
      </w:r>
      <w:r w:rsidR="00A165EF" w:rsidRPr="007935E9">
        <w:rPr>
          <w:sz w:val="28"/>
          <w:szCs w:val="28"/>
        </w:rPr>
        <w:t xml:space="preserve"> казначейско</w:t>
      </w:r>
      <w:r w:rsidR="00A165EF">
        <w:rPr>
          <w:sz w:val="28"/>
          <w:szCs w:val="28"/>
        </w:rPr>
        <w:t>е</w:t>
      </w:r>
      <w:r w:rsidR="00F8699F">
        <w:rPr>
          <w:sz w:val="28"/>
          <w:szCs w:val="28"/>
        </w:rPr>
        <w:t xml:space="preserve"> сопровождение </w:t>
      </w:r>
      <w:r w:rsidR="00A165EF" w:rsidRPr="007935E9">
        <w:rPr>
          <w:sz w:val="28"/>
          <w:szCs w:val="28"/>
        </w:rPr>
        <w:t xml:space="preserve">целевых </w:t>
      </w:r>
      <w:r w:rsidR="00A165EF">
        <w:rPr>
          <w:sz w:val="28"/>
          <w:szCs w:val="28"/>
        </w:rPr>
        <w:t>с</w:t>
      </w:r>
      <w:r w:rsidR="00A165EF" w:rsidRPr="007935E9">
        <w:rPr>
          <w:sz w:val="28"/>
          <w:szCs w:val="28"/>
        </w:rPr>
        <w:t xml:space="preserve">редств, предоставляемых из бюджетов </w:t>
      </w:r>
      <w:r w:rsidR="00F820C0">
        <w:rPr>
          <w:sz w:val="28"/>
          <w:szCs w:val="28"/>
        </w:rPr>
        <w:t>Новосибирской области</w:t>
      </w:r>
      <w:r w:rsidR="00A165EF">
        <w:rPr>
          <w:sz w:val="28"/>
          <w:szCs w:val="28"/>
        </w:rPr>
        <w:t>, определенных Законом о бюджете на соответствующий год, а также в соответствии с</w:t>
      </w:r>
      <w:r w:rsidR="00A165EF" w:rsidRPr="007935E9">
        <w:rPr>
          <w:sz w:val="28"/>
          <w:szCs w:val="28"/>
        </w:rPr>
        <w:t xml:space="preserve"> </w:t>
      </w:r>
      <w:r w:rsidR="00A165EF">
        <w:rPr>
          <w:sz w:val="28"/>
          <w:szCs w:val="28"/>
        </w:rPr>
        <w:t>р</w:t>
      </w:r>
      <w:r w:rsidR="00A165EF" w:rsidRPr="007935E9">
        <w:rPr>
          <w:sz w:val="28"/>
          <w:szCs w:val="28"/>
        </w:rPr>
        <w:t>аспоряжени</w:t>
      </w:r>
      <w:r w:rsidR="00A165EF">
        <w:rPr>
          <w:sz w:val="28"/>
          <w:szCs w:val="28"/>
        </w:rPr>
        <w:t>я</w:t>
      </w:r>
      <w:r w:rsidR="00A165EF" w:rsidRPr="007935E9">
        <w:rPr>
          <w:sz w:val="28"/>
          <w:szCs w:val="28"/>
        </w:rPr>
        <w:t>м</w:t>
      </w:r>
      <w:r w:rsidR="00A165EF">
        <w:rPr>
          <w:sz w:val="28"/>
          <w:szCs w:val="28"/>
        </w:rPr>
        <w:t>и</w:t>
      </w:r>
      <w:r w:rsidR="00A165EF" w:rsidRPr="007935E9">
        <w:rPr>
          <w:sz w:val="28"/>
          <w:szCs w:val="28"/>
        </w:rPr>
        <w:t xml:space="preserve"> Правительства РФ № 368-р</w:t>
      </w:r>
      <w:r w:rsidR="00A165EF">
        <w:rPr>
          <w:sz w:val="28"/>
          <w:szCs w:val="28"/>
        </w:rPr>
        <w:t>, № 536-р и 338-р</w:t>
      </w:r>
      <w:r w:rsidR="00A165EF" w:rsidRPr="007935E9">
        <w:rPr>
          <w:sz w:val="28"/>
          <w:szCs w:val="28"/>
        </w:rPr>
        <w:t xml:space="preserve"> по переводу на казначейское сопровождение средств бюджета Новосибирской области и местных бюджетов.</w:t>
      </w:r>
    </w:p>
    <w:p w:rsidR="00A165EF" w:rsidRDefault="00A165EF" w:rsidP="00A165EF">
      <w:pPr>
        <w:spacing w:line="360" w:lineRule="auto"/>
        <w:ind w:firstLine="709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7</w:t>
      </w:r>
      <w:r>
        <w:rPr>
          <w:b/>
          <w:i/>
          <w:color w:val="808080"/>
          <w:sz w:val="30"/>
          <w:szCs w:val="30"/>
        </w:rPr>
        <w:t>.</w:t>
      </w:r>
      <w:r w:rsidR="00235A99">
        <w:rPr>
          <w:b/>
          <w:i/>
          <w:color w:val="808080"/>
          <w:sz w:val="30"/>
          <w:szCs w:val="30"/>
        </w:rPr>
        <w:t xml:space="preserve"> </w:t>
      </w:r>
      <w:r w:rsidR="00F8699F">
        <w:rPr>
          <w:sz w:val="28"/>
          <w:szCs w:val="28"/>
        </w:rPr>
        <w:t>В Управлении работает П</w:t>
      </w:r>
      <w:r w:rsidRPr="002870F2">
        <w:rPr>
          <w:sz w:val="28"/>
          <w:szCs w:val="28"/>
        </w:rPr>
        <w:t>роектный офис объект</w:t>
      </w:r>
      <w:r>
        <w:rPr>
          <w:sz w:val="28"/>
          <w:szCs w:val="28"/>
        </w:rPr>
        <w:t>а</w:t>
      </w:r>
      <w:r w:rsidRPr="002870F2">
        <w:rPr>
          <w:sz w:val="28"/>
          <w:szCs w:val="28"/>
        </w:rPr>
        <w:t xml:space="preserve"> в рамках распоряжения Правительства РФ </w:t>
      </w:r>
      <w:r>
        <w:rPr>
          <w:sz w:val="28"/>
          <w:szCs w:val="28"/>
        </w:rPr>
        <w:t>510</w:t>
      </w:r>
      <w:r w:rsidRPr="002870F2">
        <w:rPr>
          <w:sz w:val="28"/>
          <w:szCs w:val="28"/>
        </w:rPr>
        <w:t xml:space="preserve">-р по </w:t>
      </w:r>
      <w:r w:rsidR="00240AFF" w:rsidRPr="002870F2">
        <w:rPr>
          <w:sz w:val="28"/>
          <w:szCs w:val="28"/>
        </w:rPr>
        <w:t>реализации проекта</w:t>
      </w:r>
      <w:r w:rsidRPr="002870F2">
        <w:rPr>
          <w:sz w:val="28"/>
          <w:szCs w:val="28"/>
        </w:rPr>
        <w:t xml:space="preserve"> «Строительство объекта Многофункциональная ледовая </w:t>
      </w:r>
      <w:r w:rsidR="00235A99">
        <w:rPr>
          <w:sz w:val="28"/>
          <w:szCs w:val="28"/>
        </w:rPr>
        <w:t>А</w:t>
      </w:r>
      <w:r w:rsidRPr="002870F2">
        <w:rPr>
          <w:sz w:val="28"/>
          <w:szCs w:val="28"/>
        </w:rPr>
        <w:t>рена</w:t>
      </w:r>
      <w:r w:rsidR="00235A99">
        <w:rPr>
          <w:sz w:val="28"/>
          <w:szCs w:val="28"/>
        </w:rPr>
        <w:t>»</w:t>
      </w:r>
      <w:r w:rsidRPr="002870F2">
        <w:rPr>
          <w:sz w:val="28"/>
          <w:szCs w:val="28"/>
        </w:rPr>
        <w:t>.</w:t>
      </w:r>
      <w:r>
        <w:rPr>
          <w:sz w:val="28"/>
          <w:szCs w:val="28"/>
        </w:rPr>
        <w:t xml:space="preserve"> В рамках </w:t>
      </w:r>
      <w:r w:rsidR="00235A99">
        <w:rPr>
          <w:sz w:val="28"/>
          <w:szCs w:val="28"/>
        </w:rPr>
        <w:t>проекта</w:t>
      </w:r>
      <w:r>
        <w:rPr>
          <w:sz w:val="28"/>
          <w:szCs w:val="28"/>
        </w:rPr>
        <w:t xml:space="preserve"> осуществляет</w:t>
      </w:r>
      <w:r w:rsidR="00235A99">
        <w:rPr>
          <w:sz w:val="28"/>
          <w:szCs w:val="28"/>
        </w:rPr>
        <w:t>ся</w:t>
      </w:r>
      <w:r>
        <w:rPr>
          <w:sz w:val="28"/>
          <w:szCs w:val="28"/>
        </w:rPr>
        <w:t xml:space="preserve"> расширенное казначейское сопровождение </w:t>
      </w:r>
      <w:r w:rsidRPr="001134EE">
        <w:rPr>
          <w:sz w:val="28"/>
          <w:szCs w:val="28"/>
        </w:rPr>
        <w:t>средств</w:t>
      </w:r>
      <w:r>
        <w:rPr>
          <w:sz w:val="28"/>
          <w:szCs w:val="28"/>
        </w:rPr>
        <w:t xml:space="preserve">, </w:t>
      </w:r>
      <w:r w:rsidR="00235A99">
        <w:rPr>
          <w:sz w:val="28"/>
          <w:szCs w:val="28"/>
        </w:rPr>
        <w:t>включающее в себя</w:t>
      </w:r>
      <w:r>
        <w:rPr>
          <w:sz w:val="28"/>
          <w:szCs w:val="28"/>
        </w:rPr>
        <w:t xml:space="preserve"> </w:t>
      </w:r>
      <w:r w:rsidRPr="001134EE">
        <w:rPr>
          <w:sz w:val="28"/>
          <w:szCs w:val="28"/>
        </w:rPr>
        <w:t>проведение проверок соответствия информации, указанной в государственн</w:t>
      </w:r>
      <w:r>
        <w:rPr>
          <w:sz w:val="28"/>
          <w:szCs w:val="28"/>
        </w:rPr>
        <w:t>ых</w:t>
      </w:r>
      <w:r w:rsidRPr="001134EE">
        <w:rPr>
          <w:sz w:val="28"/>
          <w:szCs w:val="28"/>
        </w:rPr>
        <w:t xml:space="preserve"> контракт</w:t>
      </w:r>
      <w:r>
        <w:rPr>
          <w:sz w:val="28"/>
          <w:szCs w:val="28"/>
        </w:rPr>
        <w:t>ах (договорах)</w:t>
      </w:r>
      <w:r w:rsidRPr="001134EE">
        <w:rPr>
          <w:sz w:val="28"/>
          <w:szCs w:val="28"/>
        </w:rPr>
        <w:t>, документах, подтверждающих возникновение денежного обязательства</w:t>
      </w:r>
      <w:r w:rsidR="00240AFF">
        <w:rPr>
          <w:sz w:val="28"/>
          <w:szCs w:val="28"/>
        </w:rPr>
        <w:t xml:space="preserve"> и</w:t>
      </w:r>
      <w:r w:rsidRPr="001134EE">
        <w:rPr>
          <w:sz w:val="28"/>
          <w:szCs w:val="28"/>
        </w:rPr>
        <w:t xml:space="preserve"> фактически поставленным товарам</w:t>
      </w:r>
      <w:r w:rsidR="00240AFF">
        <w:rPr>
          <w:sz w:val="28"/>
          <w:szCs w:val="28"/>
        </w:rPr>
        <w:t xml:space="preserve">, </w:t>
      </w:r>
      <w:r w:rsidRPr="001134EE">
        <w:rPr>
          <w:sz w:val="28"/>
          <w:szCs w:val="28"/>
        </w:rPr>
        <w:t>выполненным работам, оказанным услугам, в том числе с использованием фото- и видеотехники</w:t>
      </w:r>
      <w:r>
        <w:rPr>
          <w:sz w:val="28"/>
          <w:szCs w:val="28"/>
        </w:rPr>
        <w:t xml:space="preserve">. </w:t>
      </w:r>
    </w:p>
    <w:p w:rsidR="00A165EF" w:rsidRDefault="00A165EF" w:rsidP="00A165EF">
      <w:pPr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8</w:t>
      </w:r>
      <w:r>
        <w:rPr>
          <w:b/>
          <w:i/>
          <w:color w:val="808080"/>
          <w:sz w:val="30"/>
          <w:szCs w:val="30"/>
        </w:rPr>
        <w:t>.</w:t>
      </w:r>
      <w:r w:rsidR="00240AFF">
        <w:rPr>
          <w:b/>
          <w:i/>
          <w:color w:val="808080"/>
          <w:sz w:val="30"/>
          <w:szCs w:val="30"/>
        </w:rPr>
        <w:t xml:space="preserve"> </w:t>
      </w:r>
      <w:r>
        <w:rPr>
          <w:sz w:val="28"/>
          <w:szCs w:val="28"/>
        </w:rPr>
        <w:t>За время работы Проектного офиса Управлением проведена 151 проверка фактов, в том числе в 2021</w:t>
      </w:r>
      <w:r w:rsidR="003425F1">
        <w:rPr>
          <w:sz w:val="28"/>
          <w:szCs w:val="28"/>
        </w:rPr>
        <w:t>-ом</w:t>
      </w:r>
      <w:r>
        <w:rPr>
          <w:sz w:val="28"/>
          <w:szCs w:val="28"/>
        </w:rPr>
        <w:t xml:space="preserve"> году - 127</w:t>
      </w:r>
      <w:r w:rsidRPr="003F5273">
        <w:rPr>
          <w:sz w:val="28"/>
          <w:szCs w:val="28"/>
        </w:rPr>
        <w:t xml:space="preserve"> проверок фактически поставленных товаров</w:t>
      </w:r>
      <w:r w:rsidR="00240AFF">
        <w:rPr>
          <w:sz w:val="28"/>
          <w:szCs w:val="28"/>
        </w:rPr>
        <w:t xml:space="preserve">, </w:t>
      </w:r>
      <w:r w:rsidRPr="003F5273">
        <w:rPr>
          <w:sz w:val="28"/>
          <w:szCs w:val="28"/>
        </w:rPr>
        <w:t>выполненных работ, оказанных услуг</w:t>
      </w:r>
      <w:r w:rsidR="00240AFF">
        <w:rPr>
          <w:sz w:val="28"/>
          <w:szCs w:val="28"/>
        </w:rPr>
        <w:t>.</w:t>
      </w:r>
    </w:p>
    <w:p w:rsidR="00A165EF" w:rsidRDefault="00A165EF" w:rsidP="00A165EF">
      <w:pPr>
        <w:autoSpaceDE w:val="0"/>
        <w:autoSpaceDN w:val="0"/>
        <w:adjustRightInd w:val="0"/>
        <w:spacing w:line="360" w:lineRule="auto"/>
        <w:ind w:left="-57" w:firstLine="709"/>
        <w:jc w:val="both"/>
        <w:rPr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lastRenderedPageBreak/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="009F6B7D">
        <w:rPr>
          <w:b/>
          <w:i/>
          <w:color w:val="808080"/>
          <w:sz w:val="30"/>
          <w:szCs w:val="30"/>
        </w:rPr>
        <w:t>9</w:t>
      </w:r>
      <w:r>
        <w:rPr>
          <w:b/>
          <w:i/>
          <w:color w:val="808080"/>
          <w:sz w:val="30"/>
          <w:szCs w:val="30"/>
        </w:rPr>
        <w:t>.</w:t>
      </w:r>
      <w:r w:rsidR="00240AFF">
        <w:rPr>
          <w:b/>
          <w:i/>
          <w:color w:val="808080"/>
          <w:sz w:val="30"/>
          <w:szCs w:val="30"/>
        </w:rPr>
        <w:t xml:space="preserve"> </w:t>
      </w:r>
      <w:r>
        <w:rPr>
          <w:sz w:val="28"/>
          <w:szCs w:val="28"/>
        </w:rPr>
        <w:t>На текущий финансовый год</w:t>
      </w:r>
      <w:r w:rsidR="00C545CD">
        <w:rPr>
          <w:sz w:val="28"/>
          <w:szCs w:val="28"/>
        </w:rPr>
        <w:t>,</w:t>
      </w:r>
      <w:r>
        <w:rPr>
          <w:sz w:val="28"/>
          <w:szCs w:val="28"/>
        </w:rPr>
        <w:t xml:space="preserve"> в соответствии с нормами </w:t>
      </w:r>
      <w:r w:rsidR="00F8699F">
        <w:rPr>
          <w:sz w:val="28"/>
          <w:szCs w:val="28"/>
        </w:rPr>
        <w:t>Б</w:t>
      </w:r>
      <w:r w:rsidR="00D1178E">
        <w:rPr>
          <w:sz w:val="28"/>
          <w:szCs w:val="28"/>
        </w:rPr>
        <w:t>юджетного кодекса</w:t>
      </w:r>
      <w:r w:rsidR="00C545CD">
        <w:rPr>
          <w:sz w:val="28"/>
          <w:szCs w:val="28"/>
        </w:rPr>
        <w:t>,</w:t>
      </w:r>
      <w:r>
        <w:rPr>
          <w:sz w:val="28"/>
          <w:szCs w:val="28"/>
        </w:rPr>
        <w:t xml:space="preserve"> определено, что </w:t>
      </w:r>
      <w:r w:rsidRPr="00517418">
        <w:rPr>
          <w:sz w:val="28"/>
          <w:szCs w:val="28"/>
        </w:rPr>
        <w:t xml:space="preserve">казначейскому сопровождению подлежат средства, </w:t>
      </w:r>
      <w:r>
        <w:rPr>
          <w:sz w:val="28"/>
          <w:szCs w:val="28"/>
        </w:rPr>
        <w:t>предусмотренные Закон</w:t>
      </w:r>
      <w:r w:rsidR="00D05AA8">
        <w:rPr>
          <w:sz w:val="28"/>
          <w:szCs w:val="28"/>
        </w:rPr>
        <w:t xml:space="preserve">ом о ФБ на соответствующий год, </w:t>
      </w:r>
      <w:r>
        <w:rPr>
          <w:sz w:val="28"/>
          <w:szCs w:val="28"/>
        </w:rPr>
        <w:t>и</w:t>
      </w:r>
      <w:r w:rsidRPr="003D3E04">
        <w:rPr>
          <w:sz w:val="28"/>
          <w:szCs w:val="28"/>
        </w:rPr>
        <w:t>сточником финансового обеспечения которых являются</w:t>
      </w:r>
      <w:r w:rsidR="00D05AA8">
        <w:rPr>
          <w:sz w:val="28"/>
          <w:szCs w:val="28"/>
        </w:rPr>
        <w:t xml:space="preserve"> целевые</w:t>
      </w:r>
      <w:r w:rsidRPr="003D3E04">
        <w:rPr>
          <w:sz w:val="28"/>
          <w:szCs w:val="28"/>
        </w:rPr>
        <w:t xml:space="preserve"> межбюджетные трансферты, предоставляемые из федерального бюджета бюджету субъекта РФ на </w:t>
      </w:r>
      <w:proofErr w:type="spellStart"/>
      <w:r w:rsidRPr="003D3E04">
        <w:rPr>
          <w:sz w:val="28"/>
          <w:szCs w:val="28"/>
        </w:rPr>
        <w:t>софинансирование</w:t>
      </w:r>
      <w:proofErr w:type="spellEnd"/>
      <w:r w:rsidRPr="003D3E04">
        <w:rPr>
          <w:sz w:val="28"/>
          <w:szCs w:val="28"/>
        </w:rPr>
        <w:t xml:space="preserve"> капитальных вложений</w:t>
      </w:r>
      <w:r>
        <w:rPr>
          <w:sz w:val="28"/>
          <w:szCs w:val="28"/>
        </w:rPr>
        <w:t>.</w:t>
      </w:r>
    </w:p>
    <w:p w:rsidR="00A165EF" w:rsidRPr="001134EE" w:rsidRDefault="00A165EF" w:rsidP="00A165EF">
      <w:pPr>
        <w:autoSpaceDE w:val="0"/>
        <w:autoSpaceDN w:val="0"/>
        <w:adjustRightInd w:val="0"/>
        <w:spacing w:line="360" w:lineRule="auto"/>
        <w:ind w:left="-57" w:firstLine="720"/>
        <w:jc w:val="both"/>
        <w:rPr>
          <w:sz w:val="28"/>
          <w:szCs w:val="28"/>
        </w:rPr>
      </w:pPr>
      <w:r w:rsidRPr="002A39AD">
        <w:rPr>
          <w:sz w:val="28"/>
          <w:szCs w:val="28"/>
        </w:rPr>
        <w:t xml:space="preserve">Следует отметить, </w:t>
      </w:r>
      <w:proofErr w:type="gramStart"/>
      <w:r w:rsidRPr="002A39AD">
        <w:rPr>
          <w:sz w:val="28"/>
          <w:szCs w:val="28"/>
        </w:rPr>
        <w:t>что</w:t>
      </w:r>
      <w:proofErr w:type="gramEnd"/>
      <w:r w:rsidRPr="002A39AD">
        <w:rPr>
          <w:sz w:val="28"/>
          <w:szCs w:val="28"/>
        </w:rPr>
        <w:t xml:space="preserve"> учитывая социальную значимость отдельных про</w:t>
      </w:r>
      <w:r w:rsidR="00D1178E">
        <w:rPr>
          <w:sz w:val="28"/>
          <w:szCs w:val="28"/>
        </w:rPr>
        <w:t>ектов в Новосибирской области, ф</w:t>
      </w:r>
      <w:r w:rsidRPr="002A39AD">
        <w:rPr>
          <w:sz w:val="28"/>
          <w:szCs w:val="28"/>
        </w:rPr>
        <w:t>инансовый орган субъекта вп</w:t>
      </w:r>
      <w:r w:rsidR="00D1178E">
        <w:rPr>
          <w:sz w:val="28"/>
          <w:szCs w:val="28"/>
        </w:rPr>
        <w:t>раве инициировать дополнительный</w:t>
      </w:r>
      <w:r w:rsidRPr="002A39AD">
        <w:rPr>
          <w:sz w:val="28"/>
          <w:szCs w:val="28"/>
        </w:rPr>
        <w:t xml:space="preserve"> контрол</w:t>
      </w:r>
      <w:r w:rsidR="00D1178E">
        <w:rPr>
          <w:sz w:val="28"/>
          <w:szCs w:val="28"/>
        </w:rPr>
        <w:t>ь</w:t>
      </w:r>
      <w:r w:rsidRPr="002A39AD">
        <w:rPr>
          <w:sz w:val="28"/>
          <w:szCs w:val="28"/>
        </w:rPr>
        <w:t xml:space="preserve"> в рамках </w:t>
      </w:r>
      <w:r w:rsidR="009C1DB4" w:rsidRPr="002A39AD">
        <w:rPr>
          <w:sz w:val="28"/>
          <w:szCs w:val="28"/>
        </w:rPr>
        <w:t>осуществления расширенного</w:t>
      </w:r>
      <w:r w:rsidR="009A4219">
        <w:rPr>
          <w:sz w:val="28"/>
          <w:szCs w:val="28"/>
        </w:rPr>
        <w:t xml:space="preserve"> казначейского сопровождения,</w:t>
      </w:r>
      <w:r w:rsidRPr="002A39AD">
        <w:rPr>
          <w:sz w:val="28"/>
          <w:szCs w:val="28"/>
        </w:rPr>
        <w:t xml:space="preserve"> </w:t>
      </w:r>
      <w:r w:rsidR="00D1178E">
        <w:rPr>
          <w:sz w:val="28"/>
          <w:szCs w:val="28"/>
        </w:rPr>
        <w:t>так</w:t>
      </w:r>
      <w:r w:rsidR="009A4219">
        <w:rPr>
          <w:sz w:val="28"/>
          <w:szCs w:val="28"/>
        </w:rPr>
        <w:t xml:space="preserve"> как: </w:t>
      </w:r>
      <w:r w:rsidRPr="003D3E04">
        <w:rPr>
          <w:sz w:val="28"/>
          <w:szCs w:val="28"/>
        </w:rPr>
        <w:t>проверк</w:t>
      </w:r>
      <w:r w:rsidR="009A4219">
        <w:rPr>
          <w:sz w:val="28"/>
          <w:szCs w:val="28"/>
        </w:rPr>
        <w:t>а</w:t>
      </w:r>
      <w:r w:rsidRPr="003D3E04">
        <w:rPr>
          <w:sz w:val="28"/>
          <w:szCs w:val="28"/>
        </w:rPr>
        <w:t xml:space="preserve"> соответствия информации, указанной в государственном контракте</w:t>
      </w:r>
      <w:r w:rsidR="009A4219">
        <w:rPr>
          <w:sz w:val="28"/>
          <w:szCs w:val="28"/>
        </w:rPr>
        <w:t>,</w:t>
      </w:r>
      <w:r w:rsidRPr="003D3E04">
        <w:rPr>
          <w:sz w:val="28"/>
          <w:szCs w:val="28"/>
        </w:rPr>
        <w:t xml:space="preserve"> договоре, данным раздельного учета результатов финансово-хозяйственной деятельности и </w:t>
      </w:r>
      <w:r w:rsidR="009A4219">
        <w:rPr>
          <w:sz w:val="28"/>
          <w:szCs w:val="28"/>
        </w:rPr>
        <w:t xml:space="preserve">раскрытие </w:t>
      </w:r>
      <w:r w:rsidRPr="003D3E04">
        <w:rPr>
          <w:sz w:val="28"/>
          <w:szCs w:val="28"/>
        </w:rPr>
        <w:t>информации о структуре цены</w:t>
      </w:r>
      <w:r w:rsidRPr="002A39AD">
        <w:rPr>
          <w:sz w:val="28"/>
          <w:szCs w:val="28"/>
        </w:rPr>
        <w:t xml:space="preserve"> государственного контракта</w:t>
      </w:r>
      <w:r>
        <w:rPr>
          <w:sz w:val="28"/>
          <w:szCs w:val="28"/>
        </w:rPr>
        <w:t>.</w:t>
      </w:r>
    </w:p>
    <w:p w:rsidR="000637D0" w:rsidRPr="005326CC" w:rsidRDefault="00012962" w:rsidP="000637D0">
      <w:pPr>
        <w:spacing w:line="360" w:lineRule="auto"/>
        <w:ind w:firstLine="708"/>
        <w:jc w:val="both"/>
        <w:rPr>
          <w:iCs/>
          <w:sz w:val="28"/>
          <w:szCs w:val="28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</w:t>
      </w:r>
      <w:r w:rsidRPr="000637D0">
        <w:rPr>
          <w:b/>
          <w:i/>
          <w:color w:val="808080"/>
          <w:sz w:val="30"/>
          <w:szCs w:val="30"/>
        </w:rPr>
        <w:t>1</w:t>
      </w:r>
      <w:r w:rsidR="009F6B7D">
        <w:rPr>
          <w:b/>
          <w:i/>
          <w:color w:val="808080"/>
          <w:sz w:val="30"/>
          <w:szCs w:val="30"/>
        </w:rPr>
        <w:t>0</w:t>
      </w:r>
      <w:r w:rsidR="00B862B8">
        <w:rPr>
          <w:b/>
          <w:i/>
          <w:color w:val="808080"/>
          <w:sz w:val="30"/>
          <w:szCs w:val="30"/>
        </w:rPr>
        <w:t>.</w:t>
      </w:r>
      <w:r w:rsidR="000637D0" w:rsidRPr="000637D0">
        <w:rPr>
          <w:iCs/>
          <w:sz w:val="28"/>
          <w:szCs w:val="28"/>
        </w:rPr>
        <w:t xml:space="preserve"> </w:t>
      </w:r>
      <w:r w:rsidR="000637D0" w:rsidRPr="007F3ECC">
        <w:rPr>
          <w:iCs/>
          <w:sz w:val="28"/>
          <w:szCs w:val="28"/>
        </w:rPr>
        <w:t>В целях создания инструментов для поддержки ликвидности счетов бюджетов субъектов РФ и местных бюджетов на Федеральное казначейство возлагаются полномочия по предоставлению бюджетных кредитов на пополнение остатк</w:t>
      </w:r>
      <w:r w:rsidR="000637D0">
        <w:rPr>
          <w:iCs/>
          <w:sz w:val="28"/>
          <w:szCs w:val="28"/>
        </w:rPr>
        <w:t>а</w:t>
      </w:r>
      <w:r w:rsidR="000637D0" w:rsidRPr="007F3ECC">
        <w:rPr>
          <w:iCs/>
          <w:sz w:val="28"/>
          <w:szCs w:val="28"/>
        </w:rPr>
        <w:t xml:space="preserve"> средств на </w:t>
      </w:r>
      <w:r w:rsidR="000637D0">
        <w:rPr>
          <w:iCs/>
          <w:sz w:val="28"/>
          <w:szCs w:val="28"/>
        </w:rPr>
        <w:t xml:space="preserve">едином счете </w:t>
      </w:r>
      <w:r w:rsidR="000637D0" w:rsidRPr="007F3ECC">
        <w:rPr>
          <w:iCs/>
          <w:sz w:val="28"/>
          <w:szCs w:val="28"/>
        </w:rPr>
        <w:t>бюджет</w:t>
      </w:r>
      <w:r w:rsidR="000637D0">
        <w:rPr>
          <w:iCs/>
          <w:sz w:val="28"/>
          <w:szCs w:val="28"/>
        </w:rPr>
        <w:t>а</w:t>
      </w:r>
      <w:r w:rsidR="000637D0" w:rsidRPr="007F3ECC">
        <w:rPr>
          <w:iCs/>
          <w:sz w:val="28"/>
          <w:szCs w:val="28"/>
        </w:rPr>
        <w:t>.</w:t>
      </w:r>
    </w:p>
    <w:p w:rsidR="00F8699F" w:rsidRDefault="000637D0" w:rsidP="000637D0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С 201</w:t>
      </w:r>
      <w:r w:rsidR="009749C8" w:rsidRPr="009749C8">
        <w:rPr>
          <w:sz w:val="28"/>
          <w:szCs w:val="28"/>
          <w:lang w:eastAsia="en-US"/>
        </w:rPr>
        <w:t>4</w:t>
      </w:r>
      <w:r w:rsidR="003425F1">
        <w:rPr>
          <w:sz w:val="28"/>
          <w:szCs w:val="28"/>
          <w:lang w:eastAsia="en-US"/>
        </w:rPr>
        <w:t>-ого</w:t>
      </w:r>
      <w:r>
        <w:rPr>
          <w:sz w:val="28"/>
          <w:szCs w:val="28"/>
          <w:lang w:eastAsia="en-US"/>
        </w:rPr>
        <w:t xml:space="preserve"> года мы успешно взаимодействуем по данному направлению. </w:t>
      </w:r>
    </w:p>
    <w:p w:rsidR="00F8699F" w:rsidRDefault="000637D0" w:rsidP="000637D0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202</w:t>
      </w:r>
      <w:r w:rsidR="009749C8" w:rsidRPr="009749C8">
        <w:rPr>
          <w:sz w:val="28"/>
          <w:szCs w:val="28"/>
          <w:lang w:eastAsia="en-US"/>
        </w:rPr>
        <w:t>1</w:t>
      </w:r>
      <w:r w:rsidR="003425F1">
        <w:rPr>
          <w:sz w:val="28"/>
          <w:szCs w:val="28"/>
          <w:lang w:eastAsia="en-US"/>
        </w:rPr>
        <w:t>-ом</w:t>
      </w:r>
      <w:r w:rsidR="00F8699F">
        <w:rPr>
          <w:sz w:val="28"/>
          <w:szCs w:val="28"/>
          <w:lang w:eastAsia="en-US"/>
        </w:rPr>
        <w:t xml:space="preserve"> году, в связи со сложной</w:t>
      </w:r>
      <w:r>
        <w:rPr>
          <w:sz w:val="28"/>
          <w:szCs w:val="28"/>
          <w:lang w:eastAsia="en-US"/>
        </w:rPr>
        <w:t xml:space="preserve"> экономической ситуации в стране, вызванной</w:t>
      </w:r>
      <w:r w:rsidRPr="005344FA">
        <w:rPr>
          <w:sz w:val="28"/>
          <w:szCs w:val="28"/>
          <w:lang w:eastAsia="en-US"/>
        </w:rPr>
        <w:t xml:space="preserve"> </w:t>
      </w:r>
      <w:r w:rsidRPr="00930446">
        <w:rPr>
          <w:sz w:val="28"/>
          <w:szCs w:val="28"/>
          <w:lang w:eastAsia="en-US"/>
        </w:rPr>
        <w:t xml:space="preserve">распространением новой </w:t>
      </w:r>
      <w:proofErr w:type="spellStart"/>
      <w:r w:rsidRPr="00930446">
        <w:rPr>
          <w:sz w:val="28"/>
          <w:szCs w:val="28"/>
          <w:lang w:eastAsia="en-US"/>
        </w:rPr>
        <w:t>коронавирусной</w:t>
      </w:r>
      <w:proofErr w:type="spellEnd"/>
      <w:r w:rsidRPr="00930446">
        <w:rPr>
          <w:sz w:val="28"/>
          <w:szCs w:val="28"/>
          <w:lang w:eastAsia="en-US"/>
        </w:rPr>
        <w:t xml:space="preserve"> инфекции</w:t>
      </w:r>
      <w:r>
        <w:rPr>
          <w:sz w:val="28"/>
          <w:szCs w:val="28"/>
          <w:lang w:eastAsia="en-US"/>
        </w:rPr>
        <w:t xml:space="preserve">, Федеральным казначейством проведены ограничительные мероприятия по данному направлению, такие как: уменьшение лимита кредитования заемщикам и введение ограничений в отношении получения кредита муниципальными образованиями. </w:t>
      </w:r>
    </w:p>
    <w:p w:rsidR="000637D0" w:rsidRDefault="000637D0" w:rsidP="000637D0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202</w:t>
      </w:r>
      <w:r w:rsidR="009749C8">
        <w:rPr>
          <w:sz w:val="28"/>
          <w:szCs w:val="28"/>
          <w:lang w:eastAsia="en-US"/>
        </w:rPr>
        <w:t>2</w:t>
      </w:r>
      <w:r w:rsidR="003425F1">
        <w:rPr>
          <w:sz w:val="28"/>
          <w:szCs w:val="28"/>
          <w:lang w:eastAsia="en-US"/>
        </w:rPr>
        <w:t>-ом</w:t>
      </w:r>
      <w:r w:rsidR="00F8699F">
        <w:rPr>
          <w:sz w:val="28"/>
          <w:szCs w:val="28"/>
          <w:lang w:eastAsia="en-US"/>
        </w:rPr>
        <w:t xml:space="preserve"> году мы надеемся на то, </w:t>
      </w:r>
      <w:r w:rsidR="00B544F4">
        <w:rPr>
          <w:sz w:val="28"/>
          <w:szCs w:val="28"/>
          <w:lang w:eastAsia="en-US"/>
        </w:rPr>
        <w:t>что ситуация изменит</w:t>
      </w:r>
      <w:r>
        <w:rPr>
          <w:sz w:val="28"/>
          <w:szCs w:val="28"/>
          <w:lang w:eastAsia="en-US"/>
        </w:rPr>
        <w:t>ся к лучшему</w:t>
      </w:r>
      <w:r w:rsidR="009749C8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</w:p>
    <w:p w:rsidR="00012962" w:rsidRPr="001E17BA" w:rsidRDefault="00BB7DC8" w:rsidP="00012962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1</w:t>
      </w:r>
      <w:r w:rsidR="009F6B7D">
        <w:rPr>
          <w:b/>
          <w:i/>
          <w:color w:val="808080"/>
          <w:sz w:val="30"/>
          <w:szCs w:val="30"/>
        </w:rPr>
        <w:t>1</w:t>
      </w:r>
      <w:r>
        <w:rPr>
          <w:b/>
          <w:i/>
          <w:color w:val="808080"/>
          <w:sz w:val="30"/>
          <w:szCs w:val="30"/>
        </w:rPr>
        <w:t>.</w:t>
      </w:r>
      <w:r w:rsidR="001E17BA">
        <w:rPr>
          <w:b/>
          <w:i/>
          <w:color w:val="808080"/>
          <w:sz w:val="30"/>
          <w:szCs w:val="30"/>
        </w:rPr>
        <w:t xml:space="preserve"> </w:t>
      </w:r>
      <w:r w:rsidR="001E17BA" w:rsidRPr="001E17BA">
        <w:rPr>
          <w:sz w:val="28"/>
          <w:szCs w:val="28"/>
          <w:lang w:eastAsia="en-US"/>
        </w:rPr>
        <w:t>Новым направлением нашего взаимодействия в 2022</w:t>
      </w:r>
      <w:r w:rsidR="003425F1">
        <w:rPr>
          <w:sz w:val="28"/>
          <w:szCs w:val="28"/>
          <w:lang w:eastAsia="en-US"/>
        </w:rPr>
        <w:t>-ом</w:t>
      </w:r>
      <w:r w:rsidR="001E17BA" w:rsidRPr="001E17BA">
        <w:rPr>
          <w:sz w:val="28"/>
          <w:szCs w:val="28"/>
          <w:lang w:eastAsia="en-US"/>
        </w:rPr>
        <w:t xml:space="preserve"> году станет взаимодействие в отношении </w:t>
      </w:r>
      <w:r w:rsidR="001E17BA">
        <w:rPr>
          <w:sz w:val="28"/>
          <w:szCs w:val="28"/>
          <w:lang w:eastAsia="en-US"/>
        </w:rPr>
        <w:t>проведения операций</w:t>
      </w:r>
      <w:r w:rsidR="009C1DB4">
        <w:rPr>
          <w:sz w:val="28"/>
          <w:szCs w:val="28"/>
          <w:lang w:eastAsia="en-US"/>
        </w:rPr>
        <w:t>,</w:t>
      </w:r>
      <w:r w:rsidR="001E17BA">
        <w:rPr>
          <w:sz w:val="28"/>
          <w:szCs w:val="28"/>
          <w:lang w:eastAsia="en-US"/>
        </w:rPr>
        <w:t xml:space="preserve"> связанных с реализацией инфраструктурных проектов, источником финансового обеспечения которых являются средства целевого бюджетного кредита из федерального бюджета бюджетам субъектов</w:t>
      </w:r>
      <w:r w:rsidR="00614C8E">
        <w:rPr>
          <w:sz w:val="28"/>
          <w:szCs w:val="28"/>
          <w:lang w:eastAsia="en-US"/>
        </w:rPr>
        <w:t xml:space="preserve"> РФ</w:t>
      </w:r>
      <w:r w:rsidR="001E17BA">
        <w:rPr>
          <w:sz w:val="28"/>
          <w:szCs w:val="28"/>
          <w:lang w:eastAsia="en-US"/>
        </w:rPr>
        <w:t xml:space="preserve">. </w:t>
      </w:r>
    </w:p>
    <w:p w:rsidR="001B623E" w:rsidRPr="00614C8E" w:rsidRDefault="005D6D83" w:rsidP="001B623E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614C8E">
        <w:rPr>
          <w:sz w:val="28"/>
          <w:szCs w:val="28"/>
          <w:lang w:eastAsia="en-US"/>
        </w:rPr>
        <w:lastRenderedPageBreak/>
        <w:t xml:space="preserve">В соответствии с </w:t>
      </w:r>
      <w:r w:rsidR="00CB029F" w:rsidRPr="00614C8E">
        <w:rPr>
          <w:sz w:val="28"/>
          <w:szCs w:val="28"/>
          <w:lang w:eastAsia="en-US"/>
        </w:rPr>
        <w:t>Правил</w:t>
      </w:r>
      <w:r w:rsidR="00CB029F">
        <w:rPr>
          <w:sz w:val="28"/>
          <w:szCs w:val="28"/>
          <w:lang w:eastAsia="en-US"/>
        </w:rPr>
        <w:t>ами</w:t>
      </w:r>
      <w:r w:rsidR="00CB029F" w:rsidRPr="00614C8E">
        <w:rPr>
          <w:sz w:val="28"/>
          <w:szCs w:val="28"/>
          <w:lang w:eastAsia="en-US"/>
        </w:rPr>
        <w:t xml:space="preserve"> предоставления, использования и возврата субъектами РФ бюджетных кредитов, полученных</w:t>
      </w:r>
      <w:r w:rsidR="00CB029F">
        <w:rPr>
          <w:sz w:val="28"/>
          <w:szCs w:val="28"/>
          <w:lang w:eastAsia="en-US"/>
        </w:rPr>
        <w:t xml:space="preserve"> из федерального бюджета на финансовое обеспечение реализации инфраструктурных проектов</w:t>
      </w:r>
      <w:r w:rsidR="00B544F4">
        <w:rPr>
          <w:sz w:val="28"/>
          <w:szCs w:val="28"/>
          <w:lang w:eastAsia="en-US"/>
        </w:rPr>
        <w:t xml:space="preserve">, </w:t>
      </w:r>
      <w:r w:rsidR="00CB029F">
        <w:rPr>
          <w:sz w:val="28"/>
          <w:szCs w:val="28"/>
          <w:lang w:eastAsia="en-US"/>
        </w:rPr>
        <w:t>утвержденными</w:t>
      </w:r>
      <w:r w:rsidRPr="00614C8E">
        <w:rPr>
          <w:sz w:val="28"/>
          <w:szCs w:val="28"/>
          <w:lang w:eastAsia="en-US"/>
        </w:rPr>
        <w:t xml:space="preserve"> </w:t>
      </w:r>
      <w:r w:rsidR="00614C8E" w:rsidRPr="00614C8E">
        <w:rPr>
          <w:sz w:val="28"/>
          <w:szCs w:val="28"/>
          <w:lang w:eastAsia="en-US"/>
        </w:rPr>
        <w:t>постановления</w:t>
      </w:r>
      <w:r w:rsidRPr="00614C8E">
        <w:rPr>
          <w:sz w:val="28"/>
          <w:szCs w:val="28"/>
          <w:lang w:eastAsia="en-US"/>
        </w:rPr>
        <w:t xml:space="preserve"> Правительства РФ от 14.07</w:t>
      </w:r>
      <w:r w:rsidR="00614C8E">
        <w:rPr>
          <w:sz w:val="28"/>
          <w:szCs w:val="28"/>
          <w:lang w:eastAsia="en-US"/>
        </w:rPr>
        <w:t>.</w:t>
      </w:r>
      <w:r w:rsidR="00B544F4">
        <w:rPr>
          <w:sz w:val="28"/>
          <w:szCs w:val="28"/>
          <w:lang w:eastAsia="en-US"/>
        </w:rPr>
        <w:t xml:space="preserve">2021 № 1190, </w:t>
      </w:r>
      <w:r w:rsidR="00614C8E">
        <w:rPr>
          <w:sz w:val="28"/>
          <w:szCs w:val="28"/>
          <w:lang w:eastAsia="en-US"/>
        </w:rPr>
        <w:t>Федеральное казначейство осуществляет санкционирование операций связанных с реализацией инфраструктурных проектов и казначейское сопровождение средств, источником финансового обеспечения котор</w:t>
      </w:r>
      <w:r w:rsidR="009C1DB4">
        <w:rPr>
          <w:sz w:val="28"/>
          <w:szCs w:val="28"/>
          <w:lang w:eastAsia="en-US"/>
        </w:rPr>
        <w:t>ых</w:t>
      </w:r>
      <w:r w:rsidR="00614C8E">
        <w:rPr>
          <w:sz w:val="28"/>
          <w:szCs w:val="28"/>
          <w:lang w:eastAsia="en-US"/>
        </w:rPr>
        <w:t xml:space="preserve"> являются средства инфраструктурного бюджетного кредита.</w:t>
      </w:r>
    </w:p>
    <w:p w:rsidR="001B623E" w:rsidRPr="00614C8E" w:rsidRDefault="00614C8E" w:rsidP="00012962">
      <w:pPr>
        <w:spacing w:line="360" w:lineRule="auto"/>
        <w:ind w:firstLine="709"/>
        <w:jc w:val="both"/>
        <w:rPr>
          <w:sz w:val="28"/>
          <w:szCs w:val="28"/>
          <w:lang w:eastAsia="en-US"/>
        </w:rPr>
      </w:pPr>
      <w:r w:rsidRPr="00237EA5">
        <w:rPr>
          <w:b/>
          <w:i/>
          <w:color w:val="808080"/>
          <w:sz w:val="30"/>
          <w:szCs w:val="30"/>
        </w:rPr>
        <w:t>Слайд</w:t>
      </w:r>
      <w:r>
        <w:rPr>
          <w:b/>
          <w:i/>
          <w:color w:val="808080"/>
          <w:sz w:val="30"/>
          <w:szCs w:val="30"/>
        </w:rPr>
        <w:t xml:space="preserve"> 1</w:t>
      </w:r>
      <w:r w:rsidR="009F6B7D">
        <w:rPr>
          <w:b/>
          <w:i/>
          <w:color w:val="808080"/>
          <w:sz w:val="30"/>
          <w:szCs w:val="30"/>
        </w:rPr>
        <w:t>2</w:t>
      </w:r>
      <w:r>
        <w:rPr>
          <w:b/>
          <w:i/>
          <w:color w:val="808080"/>
          <w:sz w:val="30"/>
          <w:szCs w:val="30"/>
        </w:rPr>
        <w:t xml:space="preserve">. </w:t>
      </w:r>
      <w:r w:rsidRPr="00614C8E">
        <w:rPr>
          <w:sz w:val="28"/>
          <w:szCs w:val="28"/>
          <w:lang w:eastAsia="en-US"/>
        </w:rPr>
        <w:t>Кроме того, на Федеральное казначейство возлагается функция осуществления</w:t>
      </w:r>
      <w:r w:rsidR="00AA74BB">
        <w:rPr>
          <w:sz w:val="28"/>
          <w:szCs w:val="28"/>
          <w:lang w:eastAsia="en-US"/>
        </w:rPr>
        <w:t xml:space="preserve"> государственного</w:t>
      </w:r>
      <w:r w:rsidRPr="00614C8E">
        <w:rPr>
          <w:sz w:val="28"/>
          <w:szCs w:val="28"/>
          <w:lang w:eastAsia="en-US"/>
        </w:rPr>
        <w:t xml:space="preserve"> финансового контроля за расходованием средств инфраструктурных бюджетных кредитов</w:t>
      </w:r>
      <w:r w:rsidR="00B544F4">
        <w:rPr>
          <w:sz w:val="28"/>
          <w:szCs w:val="28"/>
          <w:lang w:eastAsia="en-US"/>
        </w:rPr>
        <w:t>,</w:t>
      </w:r>
      <w:r w:rsidRPr="00614C8E">
        <w:rPr>
          <w:sz w:val="28"/>
          <w:szCs w:val="28"/>
          <w:lang w:eastAsia="en-US"/>
        </w:rPr>
        <w:t xml:space="preserve"> целью которого является осуществление оценки эффективности и целесообразности инвестиций.</w:t>
      </w:r>
    </w:p>
    <w:p w:rsidR="0095772F" w:rsidRPr="0095772F" w:rsidRDefault="0095772F" w:rsidP="0095772F">
      <w:pPr>
        <w:autoSpaceDE w:val="0"/>
        <w:autoSpaceDN w:val="0"/>
        <w:adjustRightInd w:val="0"/>
        <w:spacing w:line="360" w:lineRule="auto"/>
        <w:ind w:firstLine="539"/>
        <w:jc w:val="both"/>
        <w:rPr>
          <w:sz w:val="28"/>
          <w:szCs w:val="28"/>
        </w:rPr>
      </w:pPr>
      <w:r w:rsidRPr="00AA74BB">
        <w:rPr>
          <w:b/>
          <w:i/>
          <w:color w:val="808080"/>
          <w:sz w:val="30"/>
          <w:szCs w:val="30"/>
        </w:rPr>
        <w:t>Слайд</w:t>
      </w:r>
      <w:r w:rsidR="00AA74BB" w:rsidRPr="00AA74BB">
        <w:rPr>
          <w:b/>
          <w:i/>
          <w:color w:val="808080"/>
          <w:sz w:val="30"/>
          <w:szCs w:val="30"/>
        </w:rPr>
        <w:t xml:space="preserve"> </w:t>
      </w:r>
      <w:r w:rsidRPr="00AA74BB">
        <w:rPr>
          <w:b/>
          <w:i/>
          <w:color w:val="808080"/>
          <w:sz w:val="30"/>
          <w:szCs w:val="30"/>
        </w:rPr>
        <w:t>1</w:t>
      </w:r>
      <w:r w:rsidR="009F6B7D">
        <w:rPr>
          <w:b/>
          <w:i/>
          <w:color w:val="808080"/>
          <w:sz w:val="30"/>
          <w:szCs w:val="30"/>
        </w:rPr>
        <w:t>3</w:t>
      </w:r>
      <w:r w:rsidR="00614C8E" w:rsidRPr="00AA74BB">
        <w:rPr>
          <w:b/>
          <w:i/>
          <w:color w:val="808080"/>
          <w:sz w:val="30"/>
          <w:szCs w:val="30"/>
        </w:rPr>
        <w:t>.</w:t>
      </w:r>
      <w:r w:rsidRPr="00FF4F46">
        <w:rPr>
          <w:sz w:val="28"/>
          <w:szCs w:val="28"/>
        </w:rPr>
        <w:t xml:space="preserve"> </w:t>
      </w:r>
      <w:r w:rsidR="00AA74BB">
        <w:rPr>
          <w:sz w:val="28"/>
          <w:szCs w:val="28"/>
        </w:rPr>
        <w:t xml:space="preserve">Еще одной функцией органов Федерального казначейства является </w:t>
      </w:r>
      <w:r w:rsidR="003D425E">
        <w:rPr>
          <w:sz w:val="28"/>
          <w:szCs w:val="28"/>
        </w:rPr>
        <w:t xml:space="preserve">предоставление </w:t>
      </w:r>
      <w:r w:rsidR="003D425E" w:rsidRPr="0095772F">
        <w:rPr>
          <w:sz w:val="28"/>
          <w:szCs w:val="28"/>
        </w:rPr>
        <w:t>финансовым</w:t>
      </w:r>
      <w:r w:rsidR="00AA74BB">
        <w:rPr>
          <w:sz w:val="28"/>
          <w:szCs w:val="28"/>
        </w:rPr>
        <w:t xml:space="preserve"> органам</w:t>
      </w:r>
      <w:r w:rsidRPr="0095772F">
        <w:rPr>
          <w:sz w:val="28"/>
          <w:szCs w:val="28"/>
        </w:rPr>
        <w:t xml:space="preserve"> Новосибирской </w:t>
      </w:r>
      <w:r w:rsidR="008E001D" w:rsidRPr="0095772F">
        <w:rPr>
          <w:sz w:val="28"/>
          <w:szCs w:val="28"/>
        </w:rPr>
        <w:t xml:space="preserve">области </w:t>
      </w:r>
      <w:r w:rsidR="008E001D">
        <w:rPr>
          <w:sz w:val="28"/>
          <w:szCs w:val="28"/>
        </w:rPr>
        <w:t>бюджетной</w:t>
      </w:r>
      <w:r w:rsidR="00AA74BB">
        <w:rPr>
          <w:sz w:val="28"/>
          <w:szCs w:val="28"/>
        </w:rPr>
        <w:t xml:space="preserve"> отчетности</w:t>
      </w:r>
      <w:r w:rsidRPr="0095772F">
        <w:rPr>
          <w:sz w:val="28"/>
          <w:szCs w:val="28"/>
        </w:rPr>
        <w:t>.</w:t>
      </w:r>
    </w:p>
    <w:p w:rsidR="0095772F" w:rsidRPr="0095772F" w:rsidRDefault="00AA74BB" w:rsidP="0095772F">
      <w:pPr>
        <w:autoSpaceDE w:val="0"/>
        <w:autoSpaceDN w:val="0"/>
        <w:adjustRightInd w:val="0"/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 2022</w:t>
      </w:r>
      <w:r w:rsidR="003425F1">
        <w:rPr>
          <w:sz w:val="28"/>
          <w:szCs w:val="28"/>
        </w:rPr>
        <w:t>-ом</w:t>
      </w:r>
      <w:r>
        <w:rPr>
          <w:sz w:val="28"/>
          <w:szCs w:val="28"/>
        </w:rPr>
        <w:t xml:space="preserve"> году</w:t>
      </w:r>
      <w:r w:rsidR="0095772F" w:rsidRPr="0095772F">
        <w:rPr>
          <w:sz w:val="28"/>
          <w:szCs w:val="28"/>
        </w:rPr>
        <w:t xml:space="preserve"> Управление осуществляет контроль бюджетной отчетности финансовых органов Новосибирской области в части реализации национальных проектов</w:t>
      </w:r>
      <w:r>
        <w:rPr>
          <w:sz w:val="28"/>
          <w:szCs w:val="28"/>
        </w:rPr>
        <w:t>.</w:t>
      </w:r>
      <w:r w:rsidR="0095772F" w:rsidRPr="0095772F">
        <w:rPr>
          <w:sz w:val="28"/>
          <w:szCs w:val="28"/>
        </w:rPr>
        <w:t xml:space="preserve"> </w:t>
      </w:r>
    </w:p>
    <w:p w:rsidR="00FF4F46" w:rsidRPr="00FF4F46" w:rsidRDefault="00FF4F46" w:rsidP="00FF4F46">
      <w:pPr>
        <w:spacing w:line="360" w:lineRule="auto"/>
        <w:ind w:firstLine="709"/>
        <w:jc w:val="both"/>
        <w:rPr>
          <w:sz w:val="28"/>
          <w:szCs w:val="28"/>
        </w:rPr>
      </w:pPr>
      <w:r w:rsidRPr="0085125B">
        <w:rPr>
          <w:b/>
          <w:i/>
          <w:color w:val="808080"/>
          <w:sz w:val="30"/>
          <w:szCs w:val="30"/>
        </w:rPr>
        <w:t>Слайд</w:t>
      </w:r>
      <w:r w:rsidR="0095772F" w:rsidRPr="0085125B">
        <w:rPr>
          <w:b/>
          <w:i/>
          <w:color w:val="808080"/>
          <w:sz w:val="30"/>
          <w:szCs w:val="30"/>
        </w:rPr>
        <w:t xml:space="preserve"> 1</w:t>
      </w:r>
      <w:r w:rsidR="008E001D">
        <w:rPr>
          <w:b/>
          <w:i/>
          <w:color w:val="808080"/>
          <w:sz w:val="30"/>
          <w:szCs w:val="30"/>
        </w:rPr>
        <w:t>4</w:t>
      </w:r>
      <w:r w:rsidR="0085125B">
        <w:rPr>
          <w:b/>
          <w:i/>
          <w:color w:val="808080"/>
          <w:sz w:val="30"/>
          <w:szCs w:val="30"/>
        </w:rPr>
        <w:t>.</w:t>
      </w:r>
      <w:r w:rsidRPr="00FF4F46">
        <w:rPr>
          <w:sz w:val="28"/>
          <w:szCs w:val="28"/>
        </w:rPr>
        <w:t xml:space="preserve"> </w:t>
      </w:r>
      <w:r w:rsidR="0085125B">
        <w:rPr>
          <w:sz w:val="28"/>
          <w:szCs w:val="28"/>
        </w:rPr>
        <w:t xml:space="preserve"> С 2021</w:t>
      </w:r>
      <w:r w:rsidR="003425F1">
        <w:rPr>
          <w:sz w:val="28"/>
          <w:szCs w:val="28"/>
        </w:rPr>
        <w:t>-ого</w:t>
      </w:r>
      <w:r w:rsidR="0085125B">
        <w:rPr>
          <w:sz w:val="28"/>
          <w:szCs w:val="28"/>
        </w:rPr>
        <w:t xml:space="preserve"> года Федеральное казначейство преступило к реализации новой задачи</w:t>
      </w:r>
      <w:r w:rsidR="008E001D">
        <w:rPr>
          <w:sz w:val="28"/>
          <w:szCs w:val="28"/>
        </w:rPr>
        <w:t>,</w:t>
      </w:r>
      <w:r w:rsidR="0085125B">
        <w:rPr>
          <w:sz w:val="28"/>
          <w:szCs w:val="28"/>
        </w:rPr>
        <w:t xml:space="preserve"> связанной с </w:t>
      </w:r>
      <w:r w:rsidR="0085125B" w:rsidRPr="00FF4F46">
        <w:rPr>
          <w:sz w:val="28"/>
          <w:szCs w:val="28"/>
        </w:rPr>
        <w:t>размещени</w:t>
      </w:r>
      <w:r w:rsidR="0085125B">
        <w:rPr>
          <w:sz w:val="28"/>
          <w:szCs w:val="28"/>
        </w:rPr>
        <w:t>ем</w:t>
      </w:r>
      <w:r w:rsidR="0085125B" w:rsidRPr="00FF4F46">
        <w:rPr>
          <w:sz w:val="28"/>
          <w:szCs w:val="28"/>
        </w:rPr>
        <w:t xml:space="preserve"> временно свободных средств единого казначейского счета</w:t>
      </w:r>
      <w:r w:rsidR="0085125B">
        <w:rPr>
          <w:sz w:val="28"/>
          <w:szCs w:val="28"/>
        </w:rPr>
        <w:t xml:space="preserve"> и</w:t>
      </w:r>
      <w:r w:rsidR="0085125B" w:rsidRPr="00FF4F46">
        <w:rPr>
          <w:sz w:val="28"/>
          <w:szCs w:val="28"/>
        </w:rPr>
        <w:t xml:space="preserve"> </w:t>
      </w:r>
      <w:r w:rsidR="00026056">
        <w:rPr>
          <w:sz w:val="28"/>
          <w:szCs w:val="28"/>
        </w:rPr>
        <w:t xml:space="preserve">распределением </w:t>
      </w:r>
      <w:r w:rsidR="00026056" w:rsidRPr="00FF4F46">
        <w:rPr>
          <w:sz w:val="28"/>
          <w:szCs w:val="28"/>
        </w:rPr>
        <w:t>полученных</w:t>
      </w:r>
      <w:r w:rsidR="0085125B">
        <w:rPr>
          <w:sz w:val="28"/>
          <w:szCs w:val="28"/>
        </w:rPr>
        <w:t xml:space="preserve"> доходов в</w:t>
      </w:r>
      <w:r w:rsidRPr="00FF4F46">
        <w:rPr>
          <w:sz w:val="28"/>
          <w:szCs w:val="28"/>
        </w:rPr>
        <w:t xml:space="preserve"> бюджет</w:t>
      </w:r>
      <w:r w:rsidR="0085125B">
        <w:rPr>
          <w:sz w:val="28"/>
          <w:szCs w:val="28"/>
        </w:rPr>
        <w:t>ы субъектов РФ.</w:t>
      </w:r>
    </w:p>
    <w:p w:rsidR="00FF4F46" w:rsidRPr="00FF4F46" w:rsidRDefault="00FF4F46" w:rsidP="00FF4F46">
      <w:pPr>
        <w:spacing w:line="360" w:lineRule="auto"/>
        <w:ind w:firstLine="709"/>
        <w:jc w:val="both"/>
        <w:rPr>
          <w:sz w:val="28"/>
          <w:szCs w:val="28"/>
        </w:rPr>
      </w:pPr>
      <w:r w:rsidRPr="00FF4F46">
        <w:rPr>
          <w:sz w:val="28"/>
          <w:szCs w:val="28"/>
        </w:rPr>
        <w:t>В 2021</w:t>
      </w:r>
      <w:r w:rsidR="003425F1">
        <w:rPr>
          <w:sz w:val="28"/>
          <w:szCs w:val="28"/>
        </w:rPr>
        <w:t>-ом</w:t>
      </w:r>
      <w:r w:rsidRPr="00FF4F46">
        <w:rPr>
          <w:sz w:val="28"/>
          <w:szCs w:val="28"/>
        </w:rPr>
        <w:t xml:space="preserve"> году в доход бюджета Новосибирской области</w:t>
      </w:r>
      <w:r w:rsidR="0085125B">
        <w:rPr>
          <w:sz w:val="28"/>
          <w:szCs w:val="28"/>
        </w:rPr>
        <w:t xml:space="preserve"> зачислено средств, полученных от размещения </w:t>
      </w:r>
      <w:r w:rsidR="008E001D">
        <w:rPr>
          <w:sz w:val="28"/>
          <w:szCs w:val="28"/>
        </w:rPr>
        <w:t xml:space="preserve">остатка </w:t>
      </w:r>
      <w:r w:rsidR="0085125B">
        <w:rPr>
          <w:sz w:val="28"/>
          <w:szCs w:val="28"/>
        </w:rPr>
        <w:t xml:space="preserve">временно свободных средств единого казначейского </w:t>
      </w:r>
      <w:proofErr w:type="gramStart"/>
      <w:r w:rsidR="008E001D">
        <w:rPr>
          <w:sz w:val="28"/>
          <w:szCs w:val="28"/>
        </w:rPr>
        <w:t>счета</w:t>
      </w:r>
      <w:r w:rsidR="00B544F4">
        <w:rPr>
          <w:sz w:val="28"/>
          <w:szCs w:val="28"/>
        </w:rPr>
        <w:t xml:space="preserve">, </w:t>
      </w:r>
      <w:r w:rsidR="008E001D">
        <w:rPr>
          <w:sz w:val="28"/>
          <w:szCs w:val="28"/>
        </w:rPr>
        <w:t xml:space="preserve"> </w:t>
      </w:r>
      <w:r w:rsidR="008E001D" w:rsidRPr="00FF4F46">
        <w:rPr>
          <w:sz w:val="28"/>
          <w:szCs w:val="28"/>
        </w:rPr>
        <w:t>на</w:t>
      </w:r>
      <w:proofErr w:type="gramEnd"/>
      <w:r w:rsidRPr="00FF4F46">
        <w:rPr>
          <w:sz w:val="28"/>
          <w:szCs w:val="28"/>
        </w:rPr>
        <w:t xml:space="preserve"> общую сумму более 971 млн. р</w:t>
      </w:r>
      <w:r>
        <w:rPr>
          <w:sz w:val="28"/>
          <w:szCs w:val="28"/>
        </w:rPr>
        <w:t>ублей</w:t>
      </w:r>
      <w:r w:rsidR="0085125B">
        <w:rPr>
          <w:sz w:val="28"/>
          <w:szCs w:val="28"/>
        </w:rPr>
        <w:t>.</w:t>
      </w:r>
    </w:p>
    <w:p w:rsidR="00F46426" w:rsidRDefault="00FF4F46" w:rsidP="00226E8C">
      <w:pPr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F6B7D">
        <w:rPr>
          <w:b/>
          <w:i/>
          <w:color w:val="808080"/>
          <w:sz w:val="30"/>
          <w:szCs w:val="30"/>
        </w:rPr>
        <w:t>Слайд</w:t>
      </w:r>
      <w:r w:rsidR="0095772F" w:rsidRPr="009F6B7D">
        <w:rPr>
          <w:b/>
          <w:i/>
          <w:color w:val="808080"/>
          <w:sz w:val="30"/>
          <w:szCs w:val="30"/>
        </w:rPr>
        <w:t xml:space="preserve"> </w:t>
      </w:r>
      <w:r w:rsidR="00126F3C" w:rsidRPr="009F6B7D">
        <w:rPr>
          <w:b/>
          <w:i/>
          <w:color w:val="808080"/>
          <w:sz w:val="30"/>
          <w:szCs w:val="30"/>
        </w:rPr>
        <w:t>1</w:t>
      </w:r>
      <w:r w:rsidR="008E001D">
        <w:rPr>
          <w:b/>
          <w:i/>
          <w:color w:val="808080"/>
          <w:sz w:val="30"/>
          <w:szCs w:val="30"/>
        </w:rPr>
        <w:t>5</w:t>
      </w:r>
      <w:r w:rsidR="009F6B7D">
        <w:rPr>
          <w:b/>
          <w:i/>
          <w:color w:val="808080"/>
          <w:sz w:val="30"/>
          <w:szCs w:val="30"/>
        </w:rPr>
        <w:t>.</w:t>
      </w:r>
      <w:r w:rsidRPr="00FF4F46">
        <w:rPr>
          <w:sz w:val="28"/>
          <w:szCs w:val="28"/>
        </w:rPr>
        <w:t xml:space="preserve"> </w:t>
      </w:r>
      <w:r w:rsidR="00226E8C" w:rsidRPr="00226E8C">
        <w:rPr>
          <w:sz w:val="28"/>
          <w:szCs w:val="28"/>
        </w:rPr>
        <w:t xml:space="preserve">Одним из направлений функциональной деятельности Управления является обеспечение наличными деньгами организаций – казенных, бюджетных и автономных учреждений областного и муниципального уровня. </w:t>
      </w:r>
      <w:r w:rsidR="00F46426">
        <w:rPr>
          <w:rFonts w:eastAsiaTheme="minorHAnsi"/>
          <w:sz w:val="28"/>
          <w:szCs w:val="28"/>
          <w:lang w:eastAsia="en-US"/>
        </w:rPr>
        <w:t>Отмечу</w:t>
      </w:r>
      <w:r w:rsidR="00B544F4">
        <w:rPr>
          <w:rFonts w:eastAsiaTheme="minorHAnsi"/>
          <w:sz w:val="28"/>
          <w:szCs w:val="28"/>
          <w:lang w:eastAsia="en-US"/>
        </w:rPr>
        <w:t>,</w:t>
      </w:r>
      <w:r w:rsidR="00F46426">
        <w:rPr>
          <w:rFonts w:eastAsiaTheme="minorHAnsi"/>
          <w:sz w:val="28"/>
          <w:szCs w:val="28"/>
          <w:lang w:eastAsia="en-US"/>
        </w:rPr>
        <w:t xml:space="preserve"> что в</w:t>
      </w:r>
      <w:r w:rsidR="00F46426" w:rsidRPr="00226E8C">
        <w:rPr>
          <w:rFonts w:eastAsiaTheme="minorHAnsi"/>
          <w:sz w:val="28"/>
          <w:szCs w:val="28"/>
          <w:lang w:eastAsia="en-US"/>
        </w:rPr>
        <w:t xml:space="preserve">се клиенты Управления, </w:t>
      </w:r>
      <w:r w:rsidR="00F46426">
        <w:rPr>
          <w:rFonts w:eastAsiaTheme="minorHAnsi"/>
          <w:sz w:val="28"/>
          <w:szCs w:val="28"/>
          <w:lang w:eastAsia="en-US"/>
        </w:rPr>
        <w:t>применяющие корпоративные</w:t>
      </w:r>
      <w:r w:rsidR="00F46426" w:rsidRPr="00226E8C">
        <w:rPr>
          <w:rFonts w:eastAsiaTheme="minorHAnsi"/>
          <w:sz w:val="28"/>
          <w:szCs w:val="28"/>
          <w:lang w:eastAsia="en-US"/>
        </w:rPr>
        <w:t xml:space="preserve"> банковски</w:t>
      </w:r>
      <w:r w:rsidR="00F46426">
        <w:rPr>
          <w:rFonts w:eastAsiaTheme="minorHAnsi"/>
          <w:sz w:val="28"/>
          <w:szCs w:val="28"/>
          <w:lang w:eastAsia="en-US"/>
        </w:rPr>
        <w:t>е</w:t>
      </w:r>
      <w:r w:rsidR="00F46426" w:rsidRPr="00226E8C">
        <w:rPr>
          <w:rFonts w:eastAsiaTheme="minorHAnsi"/>
          <w:sz w:val="28"/>
          <w:szCs w:val="28"/>
          <w:lang w:eastAsia="en-US"/>
        </w:rPr>
        <w:t xml:space="preserve"> карт</w:t>
      </w:r>
      <w:r w:rsidR="00F46426">
        <w:rPr>
          <w:rFonts w:eastAsiaTheme="minorHAnsi"/>
          <w:sz w:val="28"/>
          <w:szCs w:val="28"/>
          <w:lang w:eastAsia="en-US"/>
        </w:rPr>
        <w:t>ы</w:t>
      </w:r>
      <w:r w:rsidR="00F46426" w:rsidRPr="00226E8C">
        <w:rPr>
          <w:rFonts w:eastAsiaTheme="minorHAnsi"/>
          <w:sz w:val="28"/>
          <w:szCs w:val="28"/>
          <w:lang w:eastAsia="en-US"/>
        </w:rPr>
        <w:t>,</w:t>
      </w:r>
      <w:r w:rsidR="00F46426">
        <w:rPr>
          <w:rFonts w:eastAsiaTheme="minorHAnsi"/>
          <w:sz w:val="28"/>
          <w:szCs w:val="28"/>
          <w:lang w:eastAsia="en-US"/>
        </w:rPr>
        <w:t xml:space="preserve"> работают в </w:t>
      </w:r>
      <w:r w:rsidR="000C44A3">
        <w:rPr>
          <w:rFonts w:eastAsiaTheme="minorHAnsi"/>
          <w:sz w:val="28"/>
          <w:szCs w:val="28"/>
          <w:lang w:eastAsia="en-US"/>
        </w:rPr>
        <w:t xml:space="preserve">рамках </w:t>
      </w:r>
      <w:r w:rsidR="000C44A3" w:rsidRPr="00226E8C">
        <w:rPr>
          <w:rFonts w:eastAsiaTheme="minorHAnsi"/>
          <w:sz w:val="28"/>
          <w:szCs w:val="28"/>
          <w:lang w:eastAsia="en-US"/>
        </w:rPr>
        <w:t>Национальной</w:t>
      </w:r>
      <w:r w:rsidR="00F46426" w:rsidRPr="00226E8C">
        <w:rPr>
          <w:rFonts w:eastAsiaTheme="minorHAnsi"/>
          <w:sz w:val="28"/>
          <w:szCs w:val="28"/>
          <w:lang w:eastAsia="en-US"/>
        </w:rPr>
        <w:t xml:space="preserve"> платежной системы </w:t>
      </w:r>
      <w:r w:rsidR="00F46426">
        <w:rPr>
          <w:rFonts w:eastAsiaTheme="minorHAnsi"/>
          <w:sz w:val="28"/>
          <w:szCs w:val="28"/>
          <w:lang w:eastAsia="en-US"/>
        </w:rPr>
        <w:t>с использованием</w:t>
      </w:r>
      <w:r w:rsidR="00F46426" w:rsidRPr="00226E8C">
        <w:rPr>
          <w:rFonts w:eastAsiaTheme="minorHAnsi"/>
          <w:sz w:val="28"/>
          <w:szCs w:val="28"/>
          <w:lang w:eastAsia="en-US"/>
        </w:rPr>
        <w:t xml:space="preserve"> карты МИР</w:t>
      </w:r>
      <w:r w:rsidR="00F46426">
        <w:rPr>
          <w:rFonts w:eastAsiaTheme="minorHAnsi"/>
          <w:sz w:val="28"/>
          <w:szCs w:val="28"/>
          <w:lang w:eastAsia="en-US"/>
        </w:rPr>
        <w:t>.</w:t>
      </w:r>
    </w:p>
    <w:p w:rsidR="001E1058" w:rsidRDefault="001E1058" w:rsidP="001E1058">
      <w:pPr>
        <w:autoSpaceDE w:val="0"/>
        <w:autoSpaceDN w:val="0"/>
        <w:adjustRightInd w:val="0"/>
        <w:spacing w:line="360" w:lineRule="auto"/>
        <w:ind w:firstLine="539"/>
        <w:jc w:val="both"/>
        <w:rPr>
          <w:sz w:val="28"/>
          <w:szCs w:val="28"/>
        </w:rPr>
      </w:pPr>
      <w:r w:rsidRPr="009F6B7D">
        <w:rPr>
          <w:b/>
          <w:i/>
          <w:color w:val="808080"/>
          <w:sz w:val="30"/>
          <w:szCs w:val="30"/>
        </w:rPr>
        <w:t>Слайд 1</w:t>
      </w:r>
      <w:r w:rsidR="0045310E">
        <w:rPr>
          <w:b/>
          <w:i/>
          <w:color w:val="808080"/>
          <w:sz w:val="30"/>
          <w:szCs w:val="30"/>
        </w:rPr>
        <w:t>6</w:t>
      </w:r>
      <w:r w:rsidRPr="009F6B7D">
        <w:rPr>
          <w:b/>
          <w:i/>
          <w:color w:val="808080"/>
          <w:sz w:val="30"/>
          <w:szCs w:val="30"/>
        </w:rPr>
        <w:t>.</w:t>
      </w:r>
      <w:r>
        <w:rPr>
          <w:sz w:val="28"/>
          <w:szCs w:val="28"/>
        </w:rPr>
        <w:t xml:space="preserve"> В </w:t>
      </w:r>
      <w:r w:rsidRPr="0069256B">
        <w:rPr>
          <w:sz w:val="28"/>
          <w:szCs w:val="28"/>
        </w:rPr>
        <w:t>2021</w:t>
      </w:r>
      <w:r w:rsidR="003425F1">
        <w:rPr>
          <w:sz w:val="28"/>
          <w:szCs w:val="28"/>
        </w:rPr>
        <w:t>-ом</w:t>
      </w:r>
      <w:r w:rsidRPr="006925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году в соответствии с Приказом Минфина России </w:t>
      </w:r>
      <w:r w:rsidR="00D1178E">
        <w:rPr>
          <w:sz w:val="28"/>
          <w:szCs w:val="28"/>
        </w:rPr>
        <w:t>от 28.12.2016</w:t>
      </w:r>
      <w:r w:rsidR="00D1178E" w:rsidRPr="003D3B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243н финансовыми органами субъекта и муниципальных образований </w:t>
      </w:r>
      <w:r>
        <w:rPr>
          <w:sz w:val="28"/>
          <w:szCs w:val="28"/>
        </w:rPr>
        <w:lastRenderedPageBreak/>
        <w:t xml:space="preserve">продолжена работа по размещению информации на </w:t>
      </w:r>
      <w:r w:rsidR="000C44A3">
        <w:rPr>
          <w:sz w:val="28"/>
          <w:szCs w:val="28"/>
        </w:rPr>
        <w:t>Е</w:t>
      </w:r>
      <w:r>
        <w:rPr>
          <w:sz w:val="28"/>
          <w:szCs w:val="28"/>
        </w:rPr>
        <w:t>дином портале бюджетной системы РФ.</w:t>
      </w:r>
    </w:p>
    <w:p w:rsidR="001E1058" w:rsidRDefault="001E1058" w:rsidP="001E1058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2C2115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реализации требований </w:t>
      </w:r>
      <w:r w:rsidR="00D1178E">
        <w:rPr>
          <w:sz w:val="28"/>
          <w:szCs w:val="28"/>
        </w:rPr>
        <w:t>Приказ</w:t>
      </w:r>
      <w:r w:rsidR="00D1178E">
        <w:rPr>
          <w:sz w:val="28"/>
          <w:szCs w:val="28"/>
        </w:rPr>
        <w:t xml:space="preserve">а </w:t>
      </w:r>
      <w:r w:rsidR="00D1178E">
        <w:rPr>
          <w:sz w:val="28"/>
          <w:szCs w:val="28"/>
        </w:rPr>
        <w:t>Минфина России от 28.12.2016</w:t>
      </w:r>
      <w:r w:rsidR="00D1178E" w:rsidRPr="003D3B76">
        <w:rPr>
          <w:sz w:val="28"/>
          <w:szCs w:val="28"/>
        </w:rPr>
        <w:t xml:space="preserve"> </w:t>
      </w:r>
      <w:r w:rsidR="00D1178E">
        <w:rPr>
          <w:sz w:val="28"/>
          <w:szCs w:val="28"/>
        </w:rPr>
        <w:t xml:space="preserve">№ 243н </w:t>
      </w:r>
      <w:r w:rsidRPr="008E6262">
        <w:rPr>
          <w:sz w:val="28"/>
          <w:szCs w:val="28"/>
        </w:rPr>
        <w:t>Управление</w:t>
      </w:r>
      <w:r w:rsidRPr="00AE7329">
        <w:rPr>
          <w:sz w:val="28"/>
          <w:szCs w:val="28"/>
        </w:rPr>
        <w:t xml:space="preserve"> </w:t>
      </w:r>
      <w:r>
        <w:rPr>
          <w:sz w:val="28"/>
          <w:szCs w:val="28"/>
        </w:rPr>
        <w:t>ежемесячно осуществляет</w:t>
      </w:r>
      <w:r w:rsidRPr="008E6262">
        <w:rPr>
          <w:sz w:val="28"/>
          <w:szCs w:val="28"/>
        </w:rPr>
        <w:t xml:space="preserve"> мониторинг информации, опубликованной на </w:t>
      </w:r>
      <w:r w:rsidR="003425F1">
        <w:rPr>
          <w:sz w:val="28"/>
          <w:szCs w:val="28"/>
        </w:rPr>
        <w:t>Е</w:t>
      </w:r>
      <w:r w:rsidRPr="008E6262">
        <w:rPr>
          <w:sz w:val="28"/>
          <w:szCs w:val="28"/>
        </w:rPr>
        <w:t>дином портале</w:t>
      </w:r>
      <w:r w:rsidR="003425F1">
        <w:rPr>
          <w:sz w:val="28"/>
          <w:szCs w:val="28"/>
        </w:rPr>
        <w:t xml:space="preserve"> в</w:t>
      </w:r>
      <w:r w:rsidRPr="008E6262">
        <w:rPr>
          <w:sz w:val="28"/>
          <w:szCs w:val="28"/>
        </w:rPr>
        <w:t xml:space="preserve"> «Электронн</w:t>
      </w:r>
      <w:r w:rsidR="003425F1">
        <w:rPr>
          <w:sz w:val="28"/>
          <w:szCs w:val="28"/>
        </w:rPr>
        <w:t>ом</w:t>
      </w:r>
      <w:r w:rsidRPr="008E6262">
        <w:rPr>
          <w:sz w:val="28"/>
          <w:szCs w:val="28"/>
        </w:rPr>
        <w:t xml:space="preserve"> бюджет</w:t>
      </w:r>
      <w:r w:rsidR="003425F1">
        <w:rPr>
          <w:sz w:val="28"/>
          <w:szCs w:val="28"/>
        </w:rPr>
        <w:t>е</w:t>
      </w:r>
      <w:r w:rsidRPr="008E6262">
        <w:rPr>
          <w:sz w:val="28"/>
          <w:szCs w:val="28"/>
        </w:rPr>
        <w:t>»</w:t>
      </w:r>
      <w:r>
        <w:rPr>
          <w:sz w:val="28"/>
          <w:szCs w:val="28"/>
        </w:rPr>
        <w:t>. Вся и</w:t>
      </w:r>
      <w:r w:rsidRPr="00FB0494">
        <w:rPr>
          <w:sz w:val="28"/>
          <w:szCs w:val="28"/>
        </w:rPr>
        <w:t>нформаци</w:t>
      </w:r>
      <w:r>
        <w:rPr>
          <w:sz w:val="28"/>
          <w:szCs w:val="28"/>
        </w:rPr>
        <w:t>я, в настоящее время, Министерством финансов и налоговой политики Новосибирской области размещена в полном объёме.</w:t>
      </w:r>
    </w:p>
    <w:p w:rsidR="001E1058" w:rsidRDefault="001E1058" w:rsidP="001E105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b/>
          <w:bCs/>
          <w:color w:val="26282F"/>
          <w:sz w:val="21"/>
          <w:szCs w:val="21"/>
        </w:rPr>
      </w:pPr>
      <w:r>
        <w:rPr>
          <w:sz w:val="28"/>
          <w:szCs w:val="28"/>
        </w:rPr>
        <w:t>На протяжении 2021</w:t>
      </w:r>
      <w:r w:rsidR="003425F1">
        <w:rPr>
          <w:sz w:val="28"/>
          <w:szCs w:val="28"/>
        </w:rPr>
        <w:t>-ого</w:t>
      </w:r>
      <w:r>
        <w:rPr>
          <w:sz w:val="28"/>
          <w:szCs w:val="28"/>
        </w:rPr>
        <w:t xml:space="preserve"> года проводилась работа по повышению активности финансовых органов муниципальных образований</w:t>
      </w:r>
      <w:r w:rsidRPr="00BB2E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размещении информации на </w:t>
      </w:r>
      <w:r w:rsidR="000C44A3">
        <w:rPr>
          <w:sz w:val="28"/>
          <w:szCs w:val="28"/>
        </w:rPr>
        <w:t>Е</w:t>
      </w:r>
      <w:r>
        <w:rPr>
          <w:sz w:val="28"/>
          <w:szCs w:val="28"/>
        </w:rPr>
        <w:t>дином портале. В настоящее время, в данной работе, наблюдается положительная динамика.</w:t>
      </w:r>
      <w:r w:rsidRPr="00A605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повышения рейтинга Новосибирской области и </w:t>
      </w:r>
      <w:r w:rsidRPr="008A7B82">
        <w:rPr>
          <w:sz w:val="28"/>
          <w:szCs w:val="28"/>
        </w:rPr>
        <w:t xml:space="preserve">достижения 100% наполняемости </w:t>
      </w:r>
      <w:r w:rsidR="000C44A3">
        <w:rPr>
          <w:sz w:val="28"/>
          <w:szCs w:val="28"/>
        </w:rPr>
        <w:t>Е</w:t>
      </w:r>
      <w:r w:rsidR="003425F1">
        <w:rPr>
          <w:sz w:val="28"/>
          <w:szCs w:val="28"/>
        </w:rPr>
        <w:t>диного портала бюджетной системы</w:t>
      </w:r>
      <w:r>
        <w:rPr>
          <w:sz w:val="28"/>
          <w:szCs w:val="28"/>
        </w:rPr>
        <w:t xml:space="preserve">, финансовым органам </w:t>
      </w:r>
      <w:r w:rsidRPr="00CB3801">
        <w:rPr>
          <w:sz w:val="28"/>
          <w:szCs w:val="28"/>
        </w:rPr>
        <w:t>муниципальных образований</w:t>
      </w:r>
      <w:r>
        <w:rPr>
          <w:sz w:val="28"/>
          <w:szCs w:val="28"/>
        </w:rPr>
        <w:t xml:space="preserve"> Новосибирской области необходимо продолжить активную работу в данном направлении.</w:t>
      </w:r>
    </w:p>
    <w:p w:rsidR="00A71C55" w:rsidRPr="00A71C55" w:rsidRDefault="005266C9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45310E">
        <w:rPr>
          <w:b/>
          <w:i/>
          <w:color w:val="808080"/>
          <w:sz w:val="30"/>
          <w:szCs w:val="30"/>
        </w:rPr>
        <w:t xml:space="preserve">Слайд </w:t>
      </w:r>
      <w:r w:rsidR="00A71C55" w:rsidRPr="0045310E">
        <w:rPr>
          <w:b/>
          <w:i/>
          <w:color w:val="808080"/>
          <w:sz w:val="30"/>
          <w:szCs w:val="30"/>
        </w:rPr>
        <w:t>1</w:t>
      </w:r>
      <w:r w:rsidR="0045310E">
        <w:rPr>
          <w:b/>
          <w:i/>
          <w:color w:val="808080"/>
          <w:sz w:val="30"/>
          <w:szCs w:val="30"/>
        </w:rPr>
        <w:t>7</w:t>
      </w:r>
      <w:r w:rsidRPr="0045310E">
        <w:rPr>
          <w:b/>
          <w:i/>
          <w:color w:val="808080"/>
          <w:sz w:val="30"/>
          <w:szCs w:val="30"/>
        </w:rPr>
        <w:t>.</w:t>
      </w:r>
      <w:r w:rsidR="00A008B0" w:rsidRPr="0045310E">
        <w:rPr>
          <w:b/>
          <w:i/>
          <w:color w:val="808080"/>
          <w:sz w:val="30"/>
          <w:szCs w:val="30"/>
        </w:rPr>
        <w:t xml:space="preserve"> </w:t>
      </w:r>
      <w:r w:rsidR="00A71C55" w:rsidRPr="00A71C55">
        <w:rPr>
          <w:sz w:val="28"/>
          <w:szCs w:val="28"/>
        </w:rPr>
        <w:t>Федеральным казначейством осуществляются функции оператора отдельных государственных информационных систем, в том числе единой информа</w:t>
      </w:r>
      <w:r w:rsidR="00124245">
        <w:rPr>
          <w:sz w:val="28"/>
          <w:szCs w:val="28"/>
        </w:rPr>
        <w:t>ционной системы в сфере закупок</w:t>
      </w:r>
      <w:r w:rsidR="00A71C55" w:rsidRPr="00A71C55">
        <w:rPr>
          <w:sz w:val="28"/>
          <w:szCs w:val="28"/>
        </w:rPr>
        <w:t xml:space="preserve">. </w:t>
      </w:r>
    </w:p>
    <w:p w:rsidR="00874EB2" w:rsidRDefault="00A71C55" w:rsidP="00874EB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A71C55">
        <w:rPr>
          <w:sz w:val="28"/>
          <w:szCs w:val="28"/>
        </w:rPr>
        <w:t>В рамках полномочий по развитию Единой информационной системы в сфере закупок Федеральным казначейством осуществляются доработки Е</w:t>
      </w:r>
      <w:r w:rsidR="003425F1">
        <w:rPr>
          <w:sz w:val="28"/>
          <w:szCs w:val="28"/>
        </w:rPr>
        <w:t>диной информационной системы</w:t>
      </w:r>
      <w:r w:rsidRPr="00A71C55">
        <w:rPr>
          <w:sz w:val="28"/>
          <w:szCs w:val="28"/>
        </w:rPr>
        <w:t xml:space="preserve"> и смежных информационных систем в соответствии с изменениями, внесенными в законодательство о контрактной </w:t>
      </w:r>
      <w:r w:rsidR="00D1178E">
        <w:rPr>
          <w:sz w:val="28"/>
          <w:szCs w:val="28"/>
        </w:rPr>
        <w:t xml:space="preserve">системе. </w:t>
      </w:r>
    </w:p>
    <w:p w:rsidR="00A71C55" w:rsidRPr="00A71C55" w:rsidRDefault="00D1178E" w:rsidP="00874EB2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Т</w:t>
      </w:r>
      <w:r w:rsidR="00A71C55" w:rsidRPr="00A71C55">
        <w:rPr>
          <w:sz w:val="28"/>
          <w:szCs w:val="28"/>
        </w:rPr>
        <w:t xml:space="preserve">ак называемый оптимизационный пакет, нацеленный на минимизацию бумажного документооборота, снижение количества нарушений </w:t>
      </w:r>
      <w:r w:rsidR="00A74B10">
        <w:rPr>
          <w:sz w:val="28"/>
          <w:szCs w:val="28"/>
        </w:rPr>
        <w:t xml:space="preserve">и </w:t>
      </w:r>
      <w:r w:rsidR="00A71C55" w:rsidRPr="00A71C55">
        <w:rPr>
          <w:sz w:val="28"/>
          <w:szCs w:val="28"/>
        </w:rPr>
        <w:t>оптимизацию процесса</w:t>
      </w:r>
      <w:r w:rsidR="00077D24">
        <w:rPr>
          <w:sz w:val="28"/>
          <w:szCs w:val="28"/>
        </w:rPr>
        <w:t>.</w:t>
      </w:r>
      <w:r w:rsidR="00A71C55" w:rsidRPr="00A71C55">
        <w:rPr>
          <w:sz w:val="28"/>
          <w:szCs w:val="28"/>
        </w:rPr>
        <w:t xml:space="preserve"> </w:t>
      </w:r>
    </w:p>
    <w:p w:rsidR="00A71C55" w:rsidRPr="00A71C55" w:rsidRDefault="00A71C55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A74B10">
        <w:rPr>
          <w:b/>
          <w:i/>
          <w:color w:val="808080"/>
          <w:sz w:val="30"/>
          <w:szCs w:val="30"/>
        </w:rPr>
        <w:t xml:space="preserve">Слайд </w:t>
      </w:r>
      <w:r w:rsidR="009F6B7D" w:rsidRPr="00A74B10">
        <w:rPr>
          <w:b/>
          <w:i/>
          <w:color w:val="808080"/>
          <w:sz w:val="30"/>
          <w:szCs w:val="30"/>
        </w:rPr>
        <w:t>1</w:t>
      </w:r>
      <w:r w:rsidR="00A74B10">
        <w:rPr>
          <w:b/>
          <w:i/>
          <w:color w:val="808080"/>
          <w:sz w:val="30"/>
          <w:szCs w:val="30"/>
        </w:rPr>
        <w:t>8</w:t>
      </w:r>
      <w:r w:rsidRPr="00A74B10">
        <w:rPr>
          <w:b/>
          <w:i/>
          <w:color w:val="808080"/>
          <w:sz w:val="30"/>
          <w:szCs w:val="30"/>
        </w:rPr>
        <w:t>.</w:t>
      </w:r>
      <w:r w:rsidRPr="00A008B0">
        <w:rPr>
          <w:b/>
          <w:bCs/>
          <w:sz w:val="28"/>
          <w:szCs w:val="28"/>
        </w:rPr>
        <w:t xml:space="preserve"> </w:t>
      </w:r>
      <w:r w:rsidRPr="00A71C55">
        <w:rPr>
          <w:sz w:val="28"/>
          <w:szCs w:val="28"/>
        </w:rPr>
        <w:t>Ещё одна государственная информационная система, на которой мне хотелось бы остановиться это - Официальный сайт Торги.</w:t>
      </w:r>
    </w:p>
    <w:p w:rsidR="00A71C55" w:rsidRPr="00A71C55" w:rsidRDefault="00A71C55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A71C55">
        <w:rPr>
          <w:sz w:val="28"/>
          <w:szCs w:val="28"/>
        </w:rPr>
        <w:t>В соответствии с Постановления Правительства РФ от 19.11.2020 №1876 Федеральное казначейство является оператором Официального сайта.</w:t>
      </w:r>
    </w:p>
    <w:p w:rsidR="00077D24" w:rsidRPr="00B544F4" w:rsidRDefault="00A71C55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A71C55">
        <w:rPr>
          <w:sz w:val="28"/>
          <w:szCs w:val="28"/>
        </w:rPr>
        <w:t>В целях создания единог</w:t>
      </w:r>
      <w:r w:rsidR="00077D24">
        <w:rPr>
          <w:sz w:val="28"/>
          <w:szCs w:val="28"/>
        </w:rPr>
        <w:t>о цифрового пространства торгов и</w:t>
      </w:r>
      <w:r w:rsidRPr="00A71C55">
        <w:rPr>
          <w:sz w:val="28"/>
          <w:szCs w:val="28"/>
        </w:rPr>
        <w:t xml:space="preserve"> обеспечения перехода на процедуры электронных торгов разработана версия сайта с учетом технологической </w:t>
      </w:r>
      <w:r w:rsidRPr="00B544F4">
        <w:rPr>
          <w:sz w:val="28"/>
          <w:szCs w:val="28"/>
        </w:rPr>
        <w:lastRenderedPageBreak/>
        <w:t xml:space="preserve">модернизации </w:t>
      </w:r>
      <w:r w:rsidR="00077D24" w:rsidRPr="00B544F4">
        <w:rPr>
          <w:sz w:val="28"/>
          <w:szCs w:val="28"/>
        </w:rPr>
        <w:t xml:space="preserve">включающая большой набор новых </w:t>
      </w:r>
      <w:r w:rsidRPr="00B544F4">
        <w:rPr>
          <w:sz w:val="28"/>
          <w:szCs w:val="28"/>
        </w:rPr>
        <w:t>функциональны</w:t>
      </w:r>
      <w:r w:rsidR="00077D24" w:rsidRPr="00B544F4">
        <w:rPr>
          <w:sz w:val="28"/>
          <w:szCs w:val="28"/>
        </w:rPr>
        <w:t>х возможностей, таких как</w:t>
      </w:r>
      <w:r w:rsidRPr="00B544F4">
        <w:rPr>
          <w:sz w:val="28"/>
          <w:szCs w:val="28"/>
        </w:rPr>
        <w:t>:</w:t>
      </w:r>
      <w:r w:rsidR="00077D24" w:rsidRPr="00B544F4">
        <w:rPr>
          <w:sz w:val="28"/>
          <w:szCs w:val="28"/>
        </w:rPr>
        <w:t xml:space="preserve"> </w:t>
      </w:r>
    </w:p>
    <w:p w:rsidR="00A71C55" w:rsidRPr="00B544F4" w:rsidRDefault="00A71C55" w:rsidP="003425F1">
      <w:pPr>
        <w:pStyle w:val="a5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544F4">
        <w:rPr>
          <w:rFonts w:ascii="Times New Roman" w:hAnsi="Times New Roman"/>
          <w:sz w:val="28"/>
          <w:szCs w:val="28"/>
        </w:rPr>
        <w:t>формирование и размещение сведений о планах приватизации и отчетах;</w:t>
      </w:r>
      <w:r w:rsidR="00077D24" w:rsidRPr="00B544F4">
        <w:rPr>
          <w:rFonts w:ascii="Times New Roman" w:hAnsi="Times New Roman"/>
          <w:sz w:val="28"/>
          <w:szCs w:val="28"/>
        </w:rPr>
        <w:t xml:space="preserve"> </w:t>
      </w:r>
    </w:p>
    <w:p w:rsidR="00A71C55" w:rsidRPr="00B544F4" w:rsidRDefault="00A71C55" w:rsidP="003425F1">
      <w:pPr>
        <w:pStyle w:val="a5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544F4">
        <w:rPr>
          <w:rFonts w:ascii="Times New Roman" w:hAnsi="Times New Roman"/>
          <w:sz w:val="28"/>
          <w:szCs w:val="28"/>
        </w:rPr>
        <w:t>формирование и размещение структурированных сведений о проведении торгов;</w:t>
      </w:r>
    </w:p>
    <w:p w:rsidR="00A71C55" w:rsidRPr="00B544F4" w:rsidRDefault="00A71C55" w:rsidP="003425F1">
      <w:pPr>
        <w:pStyle w:val="a5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544F4">
        <w:rPr>
          <w:rFonts w:ascii="Times New Roman" w:hAnsi="Times New Roman"/>
          <w:sz w:val="28"/>
          <w:szCs w:val="28"/>
        </w:rPr>
        <w:t>обеспечение ведения сведений о заключенных договорах</w:t>
      </w:r>
      <w:r w:rsidR="00077D24" w:rsidRPr="00B544F4">
        <w:rPr>
          <w:rFonts w:ascii="Times New Roman" w:hAnsi="Times New Roman"/>
          <w:sz w:val="28"/>
          <w:szCs w:val="28"/>
        </w:rPr>
        <w:t xml:space="preserve"> -</w:t>
      </w:r>
      <w:r w:rsidRPr="00B544F4">
        <w:rPr>
          <w:rFonts w:ascii="Times New Roman" w:hAnsi="Times New Roman"/>
          <w:sz w:val="28"/>
          <w:szCs w:val="28"/>
        </w:rPr>
        <w:t xml:space="preserve"> реестр договоров</w:t>
      </w:r>
      <w:r w:rsidR="00077D24" w:rsidRPr="00B544F4">
        <w:rPr>
          <w:rFonts w:ascii="Times New Roman" w:hAnsi="Times New Roman"/>
          <w:sz w:val="28"/>
          <w:szCs w:val="28"/>
        </w:rPr>
        <w:t>.</w:t>
      </w:r>
    </w:p>
    <w:p w:rsidR="00F820C0" w:rsidRPr="00F820C0" w:rsidRDefault="00F820C0" w:rsidP="00F820C0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B544F4">
        <w:rPr>
          <w:sz w:val="28"/>
          <w:szCs w:val="28"/>
        </w:rPr>
        <w:t>Создание такого единого цифрового пространства торгов позволит качественно управлять прогнозными планами</w:t>
      </w:r>
      <w:r w:rsidR="003425F1">
        <w:rPr>
          <w:sz w:val="28"/>
          <w:szCs w:val="28"/>
        </w:rPr>
        <w:t xml:space="preserve">, </w:t>
      </w:r>
      <w:r w:rsidRPr="00F820C0">
        <w:rPr>
          <w:sz w:val="28"/>
          <w:szCs w:val="28"/>
        </w:rPr>
        <w:t xml:space="preserve">программами приватизации имущества, находящегося в собственности субъекта и позволит качественно осуществлять учет и </w:t>
      </w:r>
      <w:proofErr w:type="gramStart"/>
      <w:r w:rsidRPr="00F820C0">
        <w:rPr>
          <w:sz w:val="28"/>
          <w:szCs w:val="28"/>
        </w:rPr>
        <w:t>формирование  отчетности</w:t>
      </w:r>
      <w:proofErr w:type="gramEnd"/>
      <w:r w:rsidRPr="00F820C0">
        <w:rPr>
          <w:sz w:val="28"/>
          <w:szCs w:val="28"/>
        </w:rPr>
        <w:t xml:space="preserve">  о результатах приватизации имущества казны</w:t>
      </w:r>
      <w:r>
        <w:rPr>
          <w:sz w:val="28"/>
          <w:szCs w:val="28"/>
        </w:rPr>
        <w:t>.</w:t>
      </w:r>
    </w:p>
    <w:p w:rsidR="00A71C55" w:rsidRPr="00A71C55" w:rsidRDefault="00A71C55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9F6B7D">
        <w:rPr>
          <w:b/>
          <w:i/>
          <w:color w:val="808080"/>
          <w:sz w:val="30"/>
          <w:szCs w:val="30"/>
        </w:rPr>
        <w:t xml:space="preserve">Слайд </w:t>
      </w:r>
      <w:r w:rsidR="00077D24">
        <w:rPr>
          <w:b/>
          <w:i/>
          <w:color w:val="808080"/>
          <w:sz w:val="30"/>
          <w:szCs w:val="30"/>
        </w:rPr>
        <w:t>19</w:t>
      </w:r>
      <w:r w:rsidRPr="009F6B7D">
        <w:rPr>
          <w:b/>
          <w:i/>
          <w:color w:val="808080"/>
          <w:sz w:val="30"/>
          <w:szCs w:val="30"/>
        </w:rPr>
        <w:t>.</w:t>
      </w:r>
      <w:r w:rsidRPr="00A008B0">
        <w:rPr>
          <w:b/>
          <w:bCs/>
          <w:sz w:val="28"/>
          <w:szCs w:val="28"/>
        </w:rPr>
        <w:t xml:space="preserve"> </w:t>
      </w:r>
      <w:r w:rsidRPr="00A71C55">
        <w:rPr>
          <w:sz w:val="28"/>
          <w:szCs w:val="28"/>
        </w:rPr>
        <w:t xml:space="preserve">Центральный аппарат Федерального казначейства старается освещать все изменения, вносимые как в законодательство, так и в функционал. Это делается путем проведения </w:t>
      </w:r>
      <w:proofErr w:type="spellStart"/>
      <w:r w:rsidRPr="00A71C55">
        <w:rPr>
          <w:sz w:val="28"/>
          <w:szCs w:val="28"/>
        </w:rPr>
        <w:t>вебинаров</w:t>
      </w:r>
      <w:proofErr w:type="spellEnd"/>
      <w:r w:rsidRPr="00A71C55">
        <w:rPr>
          <w:sz w:val="28"/>
          <w:szCs w:val="28"/>
        </w:rPr>
        <w:t xml:space="preserve"> тематических и </w:t>
      </w:r>
      <w:proofErr w:type="spellStart"/>
      <w:r w:rsidRPr="00A71C55">
        <w:rPr>
          <w:sz w:val="28"/>
          <w:szCs w:val="28"/>
        </w:rPr>
        <w:t>версионных</w:t>
      </w:r>
      <w:proofErr w:type="spellEnd"/>
      <w:r w:rsidRPr="00A71C55">
        <w:rPr>
          <w:sz w:val="28"/>
          <w:szCs w:val="28"/>
        </w:rPr>
        <w:t xml:space="preserve">, запись которых и материалы размещаются в открытом доступе на официальном </w:t>
      </w:r>
      <w:proofErr w:type="spellStart"/>
      <w:r w:rsidRPr="00A71C55">
        <w:rPr>
          <w:sz w:val="28"/>
          <w:szCs w:val="28"/>
        </w:rPr>
        <w:t>ютюб</w:t>
      </w:r>
      <w:proofErr w:type="spellEnd"/>
      <w:r w:rsidRPr="00A71C55">
        <w:rPr>
          <w:sz w:val="28"/>
          <w:szCs w:val="28"/>
        </w:rPr>
        <w:t>-канале Федерального казначейства. Ссылку, а также QR-код по которому вы можете прямо сейчас попасть на данный канал вы видите на слайде.</w:t>
      </w:r>
    </w:p>
    <w:p w:rsidR="00A008B0" w:rsidRPr="00A008B0" w:rsidRDefault="00A008B0" w:rsidP="00A71C5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</w:p>
    <w:p w:rsidR="006307E9" w:rsidRDefault="006307E9" w:rsidP="006307E9">
      <w:pPr>
        <w:spacing w:line="360" w:lineRule="auto"/>
        <w:ind w:firstLine="708"/>
        <w:jc w:val="both"/>
        <w:rPr>
          <w:sz w:val="30"/>
          <w:szCs w:val="30"/>
        </w:rPr>
      </w:pPr>
      <w:r w:rsidRPr="00616006">
        <w:rPr>
          <w:sz w:val="30"/>
          <w:szCs w:val="30"/>
        </w:rPr>
        <w:t>В заключении я хочу поблагодарить коллег за сотрудничество. Уверен, что благодаря эффективному взаимодействию, совместными усилиями мы обеспечим успешное выполнение стоящих перед нами задач!</w:t>
      </w:r>
    </w:p>
    <w:p w:rsidR="00E37377" w:rsidRPr="00616006" w:rsidRDefault="00E37377" w:rsidP="006307E9">
      <w:pPr>
        <w:spacing w:line="360" w:lineRule="auto"/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Спасибо за внимание!</w:t>
      </w:r>
    </w:p>
    <w:p w:rsidR="00D92A1A" w:rsidRPr="00616006" w:rsidRDefault="00D92A1A">
      <w:pPr>
        <w:rPr>
          <w:sz w:val="30"/>
          <w:szCs w:val="30"/>
        </w:rPr>
      </w:pPr>
    </w:p>
    <w:sectPr w:rsidR="00D92A1A" w:rsidRPr="00616006" w:rsidSect="00616006"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184B" w:rsidRDefault="007F184B">
      <w:r>
        <w:separator/>
      </w:r>
    </w:p>
  </w:endnote>
  <w:endnote w:type="continuationSeparator" w:id="0">
    <w:p w:rsidR="007F184B" w:rsidRDefault="007F1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347A" w:rsidRDefault="006307E9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74EB2">
      <w:rPr>
        <w:noProof/>
      </w:rPr>
      <w:t>6</w:t>
    </w:r>
    <w:r>
      <w:fldChar w:fldCharType="end"/>
    </w:r>
  </w:p>
  <w:p w:rsidR="0015347A" w:rsidRDefault="007F184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184B" w:rsidRDefault="007F184B">
      <w:r>
        <w:separator/>
      </w:r>
    </w:p>
  </w:footnote>
  <w:footnote w:type="continuationSeparator" w:id="0">
    <w:p w:rsidR="007F184B" w:rsidRDefault="007F18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C1BAB"/>
    <w:multiLevelType w:val="hybridMultilevel"/>
    <w:tmpl w:val="3BCC5FA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2A390B02"/>
    <w:multiLevelType w:val="hybridMultilevel"/>
    <w:tmpl w:val="1D0EE6C2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301F5926"/>
    <w:multiLevelType w:val="hybridMultilevel"/>
    <w:tmpl w:val="7D3ABAB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32EF3CA0"/>
    <w:multiLevelType w:val="multilevel"/>
    <w:tmpl w:val="2BACE7EA"/>
    <w:lvl w:ilvl="0">
      <w:start w:val="1"/>
      <w:numFmt w:val="bullet"/>
      <w:lvlText w:val="—"/>
      <w:lvlJc w:val="left"/>
      <w:pPr>
        <w:ind w:left="1134" w:hanging="425"/>
      </w:pPr>
      <w:rPr>
        <w:rFonts w:ascii="Times New Roman" w:hAnsi="Times New Roman" w:cs="Times New Roman" w:hint="default"/>
        <w:b w:val="0"/>
        <w:color w:val="000000"/>
        <w:lang w:val="ru-RU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428D5CF2"/>
    <w:multiLevelType w:val="hybridMultilevel"/>
    <w:tmpl w:val="459E4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C0B8A"/>
    <w:multiLevelType w:val="hybridMultilevel"/>
    <w:tmpl w:val="3A6CD2E6"/>
    <w:lvl w:ilvl="0" w:tplc="0419000F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7E9"/>
    <w:rsid w:val="00012962"/>
    <w:rsid w:val="00026056"/>
    <w:rsid w:val="000637D0"/>
    <w:rsid w:val="00077D24"/>
    <w:rsid w:val="00082057"/>
    <w:rsid w:val="00093EFA"/>
    <w:rsid w:val="00094AE7"/>
    <w:rsid w:val="00096A30"/>
    <w:rsid w:val="000C44A3"/>
    <w:rsid w:val="000C74C1"/>
    <w:rsid w:val="000D794E"/>
    <w:rsid w:val="000F4D52"/>
    <w:rsid w:val="0011777B"/>
    <w:rsid w:val="00124245"/>
    <w:rsid w:val="00126F3C"/>
    <w:rsid w:val="001B3ECC"/>
    <w:rsid w:val="001B623E"/>
    <w:rsid w:val="001C1FA3"/>
    <w:rsid w:val="001C78E4"/>
    <w:rsid w:val="001E1058"/>
    <w:rsid w:val="001E17BA"/>
    <w:rsid w:val="001F750D"/>
    <w:rsid w:val="00215838"/>
    <w:rsid w:val="00220253"/>
    <w:rsid w:val="00226E8C"/>
    <w:rsid w:val="00227C2F"/>
    <w:rsid w:val="00235A99"/>
    <w:rsid w:val="00237EA5"/>
    <w:rsid w:val="00240AFF"/>
    <w:rsid w:val="00244F19"/>
    <w:rsid w:val="002A2E2C"/>
    <w:rsid w:val="002F152F"/>
    <w:rsid w:val="00313834"/>
    <w:rsid w:val="00323E9A"/>
    <w:rsid w:val="003425F1"/>
    <w:rsid w:val="00362303"/>
    <w:rsid w:val="003C7F39"/>
    <w:rsid w:val="003D425E"/>
    <w:rsid w:val="003E3F58"/>
    <w:rsid w:val="0045310E"/>
    <w:rsid w:val="00463CB6"/>
    <w:rsid w:val="00482A3A"/>
    <w:rsid w:val="005266C9"/>
    <w:rsid w:val="005517AE"/>
    <w:rsid w:val="005D6D83"/>
    <w:rsid w:val="005F45AC"/>
    <w:rsid w:val="00614C8E"/>
    <w:rsid w:val="00616006"/>
    <w:rsid w:val="00625698"/>
    <w:rsid w:val="006307E9"/>
    <w:rsid w:val="00640570"/>
    <w:rsid w:val="006578CA"/>
    <w:rsid w:val="006D536B"/>
    <w:rsid w:val="00723FF2"/>
    <w:rsid w:val="00757035"/>
    <w:rsid w:val="0078598F"/>
    <w:rsid w:val="007F00FD"/>
    <w:rsid w:val="007F184B"/>
    <w:rsid w:val="0084648E"/>
    <w:rsid w:val="0085125B"/>
    <w:rsid w:val="00874EB2"/>
    <w:rsid w:val="008B5871"/>
    <w:rsid w:val="008C4A11"/>
    <w:rsid w:val="008E001D"/>
    <w:rsid w:val="008F0E07"/>
    <w:rsid w:val="0091176B"/>
    <w:rsid w:val="0095772F"/>
    <w:rsid w:val="009654F8"/>
    <w:rsid w:val="009749C8"/>
    <w:rsid w:val="009A4219"/>
    <w:rsid w:val="009C1DB4"/>
    <w:rsid w:val="009F6B7D"/>
    <w:rsid w:val="00A008B0"/>
    <w:rsid w:val="00A165EF"/>
    <w:rsid w:val="00A523DD"/>
    <w:rsid w:val="00A6740F"/>
    <w:rsid w:val="00A71C55"/>
    <w:rsid w:val="00A74B10"/>
    <w:rsid w:val="00AA74BB"/>
    <w:rsid w:val="00AE2E58"/>
    <w:rsid w:val="00B42117"/>
    <w:rsid w:val="00B544F4"/>
    <w:rsid w:val="00B763D0"/>
    <w:rsid w:val="00B862B8"/>
    <w:rsid w:val="00BB7DC8"/>
    <w:rsid w:val="00C4123E"/>
    <w:rsid w:val="00C545CD"/>
    <w:rsid w:val="00C758F6"/>
    <w:rsid w:val="00C81633"/>
    <w:rsid w:val="00CB029F"/>
    <w:rsid w:val="00CC5E18"/>
    <w:rsid w:val="00CE766B"/>
    <w:rsid w:val="00D05AA8"/>
    <w:rsid w:val="00D1178E"/>
    <w:rsid w:val="00D40823"/>
    <w:rsid w:val="00D92A1A"/>
    <w:rsid w:val="00E26C78"/>
    <w:rsid w:val="00E37377"/>
    <w:rsid w:val="00E54AEB"/>
    <w:rsid w:val="00EF78FD"/>
    <w:rsid w:val="00F46426"/>
    <w:rsid w:val="00F820C0"/>
    <w:rsid w:val="00F8699F"/>
    <w:rsid w:val="00FD3AD3"/>
    <w:rsid w:val="00FF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4FE894-6129-4AB3-9F44-BA994CAF2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7E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307E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307E9"/>
    <w:rPr>
      <w:rFonts w:ascii="Arial" w:eastAsia="Calibri" w:hAnsi="Arial" w:cs="Arial"/>
      <w:b/>
      <w:bCs/>
      <w:color w:val="26282F"/>
      <w:sz w:val="24"/>
      <w:szCs w:val="24"/>
      <w:lang w:eastAsia="ru-RU"/>
    </w:rPr>
  </w:style>
  <w:style w:type="paragraph" w:styleId="a3">
    <w:name w:val="footer"/>
    <w:basedOn w:val="a"/>
    <w:link w:val="a4"/>
    <w:rsid w:val="006307E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307E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307E9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B4211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42117"/>
    <w:rPr>
      <w:rFonts w:ascii="Segoe UI" w:eastAsia="Calibri" w:hAnsi="Segoe UI" w:cs="Segoe UI"/>
      <w:sz w:val="18"/>
      <w:szCs w:val="18"/>
      <w:lang w:eastAsia="ru-RU"/>
    </w:rPr>
  </w:style>
  <w:style w:type="paragraph" w:styleId="a8">
    <w:name w:val="Normal (Web)"/>
    <w:basedOn w:val="a"/>
    <w:uiPriority w:val="99"/>
    <w:semiHidden/>
    <w:rsid w:val="00237EA5"/>
    <w:pPr>
      <w:spacing w:before="100" w:beforeAutospacing="1" w:after="100" w:afterAutospacing="1"/>
    </w:pPr>
  </w:style>
  <w:style w:type="paragraph" w:customStyle="1" w:styleId="11">
    <w:name w:val="Список маркированный уровень 1♫"/>
    <w:uiPriority w:val="38"/>
    <w:qFormat/>
    <w:rsid w:val="00A008B0"/>
    <w:pPr>
      <w:keepLines/>
      <w:suppressAutoHyphens/>
      <w:spacing w:after="0" w:line="276" w:lineRule="auto"/>
      <w:ind w:left="4395" w:hanging="425"/>
      <w:contextualSpacing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A91363-31A0-4E13-A620-E4AFB4603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1628</Words>
  <Characters>9285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Казначейство России</Company>
  <LinksUpToDate>false</LinksUpToDate>
  <CharactersWithSpaces>10892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Шкребнева Наталья Владимировна</dc:creator>
  <cp:keywords/>
  <dc:description/>
  <cp:lastModifiedBy>Передирова Татьяна Александровна</cp:lastModifiedBy>
  <cp:revision>4</cp:revision>
  <cp:lastPrinted>2022-01-27T10:07:00Z</cp:lastPrinted>
  <dcterms:created xsi:type="dcterms:W3CDTF">2022-01-27T09:50:00Z</dcterms:created>
  <dcterms:modified xsi:type="dcterms:W3CDTF">2022-01-27T10:15:00Z</dcterms:modified>
</cp:coreProperties>
</file>