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33F13" w:rsidRPr="00433F13" w:rsidRDefault="000A6383" w:rsidP="00433F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Приложение </w:t>
      </w:r>
      <w:r w:rsidR="00C25C9C">
        <w:rPr>
          <w:rFonts w:ascii="Times New Roman" w:hAnsi="Times New Roman" w:cs="Times New Roman"/>
        </w:rPr>
        <w:t>1</w:t>
      </w:r>
      <w:r w:rsidR="00673964">
        <w:rPr>
          <w:rFonts w:ascii="Times New Roman" w:hAnsi="Times New Roman" w:cs="Times New Roman"/>
        </w:rPr>
        <w:t>6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33F13">
        <w:rPr>
          <w:rFonts w:ascii="Times New Roman" w:hAnsi="Times New Roman" w:cs="Times New Roman"/>
        </w:rPr>
        <w:t>к Закону Новосибирской области</w:t>
      </w:r>
    </w:p>
    <w:p w:rsidR="00433F13" w:rsidRPr="00433F13" w:rsidRDefault="003843D1" w:rsidP="00433F1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«</w:t>
      </w:r>
      <w:r w:rsidR="00433F13" w:rsidRPr="00433F13">
        <w:rPr>
          <w:rFonts w:ascii="Times New Roman" w:hAnsi="Times New Roman" w:cs="Times New Roman"/>
        </w:rPr>
        <w:t>Об областном бюджете Новосибирской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33F13">
        <w:rPr>
          <w:rFonts w:ascii="Times New Roman" w:hAnsi="Times New Roman" w:cs="Times New Roman"/>
        </w:rPr>
        <w:t>области на 20</w:t>
      </w:r>
      <w:r w:rsidR="003B769D">
        <w:rPr>
          <w:rFonts w:ascii="Times New Roman" w:hAnsi="Times New Roman" w:cs="Times New Roman"/>
        </w:rPr>
        <w:t>2</w:t>
      </w:r>
      <w:r w:rsidR="009F795A">
        <w:rPr>
          <w:rFonts w:ascii="Times New Roman" w:hAnsi="Times New Roman" w:cs="Times New Roman"/>
        </w:rPr>
        <w:t>5</w:t>
      </w:r>
      <w:r w:rsidR="0057051D">
        <w:rPr>
          <w:rFonts w:ascii="Times New Roman" w:hAnsi="Times New Roman" w:cs="Times New Roman"/>
        </w:rPr>
        <w:t xml:space="preserve"> </w:t>
      </w:r>
      <w:r w:rsidRPr="00433F13">
        <w:rPr>
          <w:rFonts w:ascii="Times New Roman" w:hAnsi="Times New Roman" w:cs="Times New Roman"/>
        </w:rPr>
        <w:t>год и плановый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</w:rPr>
      </w:pPr>
      <w:r w:rsidRPr="00433F13">
        <w:rPr>
          <w:rFonts w:ascii="Times New Roman" w:hAnsi="Times New Roman" w:cs="Times New Roman"/>
        </w:rPr>
        <w:t>период 20</w:t>
      </w:r>
      <w:r w:rsidR="00F22FA5">
        <w:rPr>
          <w:rFonts w:ascii="Times New Roman" w:hAnsi="Times New Roman" w:cs="Times New Roman"/>
        </w:rPr>
        <w:t>2</w:t>
      </w:r>
      <w:r w:rsidR="009F795A">
        <w:rPr>
          <w:rFonts w:ascii="Times New Roman" w:hAnsi="Times New Roman" w:cs="Times New Roman"/>
        </w:rPr>
        <w:t>6</w:t>
      </w:r>
      <w:r w:rsidR="004924DD">
        <w:rPr>
          <w:rFonts w:ascii="Times New Roman" w:hAnsi="Times New Roman" w:cs="Times New Roman"/>
        </w:rPr>
        <w:t xml:space="preserve"> и 202</w:t>
      </w:r>
      <w:r w:rsidR="009F795A">
        <w:rPr>
          <w:rFonts w:ascii="Times New Roman" w:hAnsi="Times New Roman" w:cs="Times New Roman"/>
        </w:rPr>
        <w:t>7</w:t>
      </w:r>
      <w:r w:rsidRPr="00433F13">
        <w:rPr>
          <w:rFonts w:ascii="Times New Roman" w:hAnsi="Times New Roman" w:cs="Times New Roman"/>
        </w:rPr>
        <w:t xml:space="preserve"> годов</w:t>
      </w:r>
      <w:r w:rsidR="003843D1">
        <w:rPr>
          <w:rFonts w:ascii="Times New Roman" w:hAnsi="Times New Roman" w:cs="Times New Roman"/>
        </w:rPr>
        <w:t>»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433F13">
        <w:rPr>
          <w:rFonts w:ascii="Times New Roman" w:hAnsi="Times New Roman" w:cs="Times New Roman"/>
          <w:b/>
          <w:bCs/>
        </w:rPr>
        <w:t>ПРОГРАММА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433F13">
        <w:rPr>
          <w:rFonts w:ascii="Times New Roman" w:hAnsi="Times New Roman" w:cs="Times New Roman"/>
          <w:b/>
          <w:bCs/>
        </w:rPr>
        <w:t>ГОСУДАРСТВЕННЫХ ГАРАНТИЙ НОВОСИБИРСКОЙ ОБЛАСТИ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433F13">
        <w:rPr>
          <w:rFonts w:ascii="Times New Roman" w:hAnsi="Times New Roman" w:cs="Times New Roman"/>
          <w:b/>
          <w:bCs/>
        </w:rPr>
        <w:t>В ВАЛЮТЕ РОССИЙСКОЙ ФЕДЕРАЦИИ НА 20</w:t>
      </w:r>
      <w:r w:rsidR="003B769D">
        <w:rPr>
          <w:rFonts w:ascii="Times New Roman" w:hAnsi="Times New Roman" w:cs="Times New Roman"/>
          <w:b/>
          <w:bCs/>
        </w:rPr>
        <w:t>2</w:t>
      </w:r>
      <w:r w:rsidR="009F795A">
        <w:rPr>
          <w:rFonts w:ascii="Times New Roman" w:hAnsi="Times New Roman" w:cs="Times New Roman"/>
          <w:b/>
          <w:bCs/>
        </w:rPr>
        <w:t>5</w:t>
      </w:r>
      <w:r w:rsidRPr="00433F13">
        <w:rPr>
          <w:rFonts w:ascii="Times New Roman" w:hAnsi="Times New Roman" w:cs="Times New Roman"/>
          <w:b/>
          <w:bCs/>
        </w:rPr>
        <w:t xml:space="preserve"> ГОД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433F13">
        <w:rPr>
          <w:rFonts w:ascii="Times New Roman" w:hAnsi="Times New Roman" w:cs="Times New Roman"/>
          <w:b/>
          <w:bCs/>
        </w:rPr>
        <w:t>И ПЛАНОВЫЙ ПЕРИОД</w:t>
      </w:r>
      <w:r w:rsidR="004924DD">
        <w:rPr>
          <w:rFonts w:ascii="Times New Roman" w:hAnsi="Times New Roman" w:cs="Times New Roman"/>
          <w:b/>
          <w:bCs/>
        </w:rPr>
        <w:t xml:space="preserve"> 20</w:t>
      </w:r>
      <w:r w:rsidR="00F22FA5">
        <w:rPr>
          <w:rFonts w:ascii="Times New Roman" w:hAnsi="Times New Roman" w:cs="Times New Roman"/>
          <w:b/>
          <w:bCs/>
        </w:rPr>
        <w:t>2</w:t>
      </w:r>
      <w:r w:rsidR="009F795A">
        <w:rPr>
          <w:rFonts w:ascii="Times New Roman" w:hAnsi="Times New Roman" w:cs="Times New Roman"/>
          <w:b/>
          <w:bCs/>
        </w:rPr>
        <w:t>6</w:t>
      </w:r>
      <w:r w:rsidR="004924DD">
        <w:rPr>
          <w:rFonts w:ascii="Times New Roman" w:hAnsi="Times New Roman" w:cs="Times New Roman"/>
          <w:b/>
          <w:bCs/>
        </w:rPr>
        <w:t xml:space="preserve"> И 202</w:t>
      </w:r>
      <w:r w:rsidR="009F795A">
        <w:rPr>
          <w:rFonts w:ascii="Times New Roman" w:hAnsi="Times New Roman" w:cs="Times New Roman"/>
          <w:b/>
          <w:bCs/>
        </w:rPr>
        <w:t>7</w:t>
      </w:r>
      <w:r w:rsidRPr="00433F13">
        <w:rPr>
          <w:rFonts w:ascii="Times New Roman" w:hAnsi="Times New Roman" w:cs="Times New Roman"/>
          <w:b/>
          <w:bCs/>
        </w:rPr>
        <w:t xml:space="preserve"> ГОДОВ</w:t>
      </w: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433F13" w:rsidRPr="00433F13" w:rsidRDefault="00433F13" w:rsidP="00433F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4487" w:type="dxa"/>
        <w:tblInd w:w="-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786"/>
        <w:gridCol w:w="1134"/>
        <w:gridCol w:w="1134"/>
        <w:gridCol w:w="1134"/>
        <w:gridCol w:w="2041"/>
        <w:gridCol w:w="1361"/>
        <w:gridCol w:w="5273"/>
      </w:tblGrid>
      <w:tr w:rsidR="0030089F" w:rsidRPr="00433F13" w:rsidTr="00161375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178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Цель гарантирования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Общий объем гарантий, тыс. рублей</w:t>
            </w: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Категория принципалов</w:t>
            </w:r>
          </w:p>
        </w:tc>
        <w:tc>
          <w:tcPr>
            <w:tcW w:w="136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Наличие права регрессного требования</w:t>
            </w:r>
          </w:p>
        </w:tc>
        <w:tc>
          <w:tcPr>
            <w:tcW w:w="527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Иные условия предоставления и исполнения государственных гарантий</w:t>
            </w:r>
          </w:p>
        </w:tc>
      </w:tr>
      <w:tr w:rsidR="0030089F" w:rsidRPr="00433F13" w:rsidTr="00A2556B">
        <w:tc>
          <w:tcPr>
            <w:tcW w:w="62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B769D" w:rsidP="00A255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F795A">
              <w:rPr>
                <w:rFonts w:ascii="Times New Roman" w:hAnsi="Times New Roman" w:cs="Times New Roman"/>
              </w:rPr>
              <w:t>5</w:t>
            </w:r>
            <w:r w:rsidR="0030089F" w:rsidRPr="00433F13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B769D" w:rsidP="00A255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F795A">
              <w:rPr>
                <w:rFonts w:ascii="Times New Roman" w:hAnsi="Times New Roman" w:cs="Times New Roman"/>
              </w:rPr>
              <w:t>6</w:t>
            </w:r>
            <w:r w:rsidR="0030089F" w:rsidRPr="00433F13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B769D" w:rsidP="00A2556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202</w:t>
            </w:r>
            <w:r w:rsidR="009F795A">
              <w:rPr>
                <w:rFonts w:ascii="Times New Roman" w:hAnsi="Times New Roman" w:cs="Times New Roman"/>
              </w:rPr>
              <w:t>7</w:t>
            </w:r>
            <w:r w:rsidR="0030089F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20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27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0089F" w:rsidRPr="00433F13" w:rsidTr="00EA474E">
        <w:trPr>
          <w:trHeight w:val="169"/>
        </w:trPr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0089F" w:rsidRPr="00433F13" w:rsidRDefault="0030089F" w:rsidP="00806C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</w:tr>
      <w:tr w:rsidR="0030089F" w:rsidRPr="00433F13" w:rsidTr="0030089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По кредитам, привлекаемым в целях реализации инвестиционного проекта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650 000,0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8E77B2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8E77B2">
              <w:rPr>
                <w:rFonts w:ascii="Times New Roman" w:hAnsi="Times New Roman"/>
                <w:bCs/>
                <w:iCs/>
              </w:rPr>
              <w:t>Инвесторы, заключившие по итогам конкурса договор о предоставлении государственной поддержки инвестиционной деятельности, в соответствии с Законом Новосибирской области от 29.06.2016 № 75-ОЗ «Об отдельных вопросах государственного регулирования инвестиционной деятельности, осуществляемой в форме капитальных вложений на те</w:t>
            </w:r>
            <w:r>
              <w:rPr>
                <w:rFonts w:ascii="Times New Roman" w:hAnsi="Times New Roman"/>
                <w:bCs/>
                <w:iCs/>
              </w:rPr>
              <w:t>рритории Новосибирской области»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1. Государственные гарантии Новосибирской области обеспечивают исполнение основного обязательства (основного долга) без учета выплат: по исполнению обязательств по уплате процентов, комиссий, неустойки (пеней, штрафов), по досрочному исполнению обязательств, по исполнению иных обязательств, в том числе ответственность принципала за неисполнение или ненадлежащее исполнение обязательств и причинение убытков.</w:t>
            </w:r>
          </w:p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2. Государственные гарантии Новосибирской области предоставляются в обеспечение исполнения обязательств принципала, срок исполнения которых в соответствии с условиями кредитного догово</w:t>
            </w:r>
            <w:r w:rsidR="001116C3">
              <w:rPr>
                <w:rFonts w:ascii="Times New Roman" w:hAnsi="Times New Roman" w:cs="Times New Roman"/>
              </w:rPr>
              <w:t>ра наступает после 1 января 202</w:t>
            </w:r>
            <w:r w:rsidR="009F795A">
              <w:rPr>
                <w:rFonts w:ascii="Times New Roman" w:hAnsi="Times New Roman" w:cs="Times New Roman"/>
              </w:rPr>
              <w:t>8</w:t>
            </w:r>
            <w:r w:rsidRPr="00433F13">
              <w:rPr>
                <w:rFonts w:ascii="Times New Roman" w:hAnsi="Times New Roman" w:cs="Times New Roman"/>
              </w:rPr>
              <w:t xml:space="preserve"> года.</w:t>
            </w:r>
          </w:p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3.</w:t>
            </w:r>
            <w:r w:rsidR="00943130">
              <w:rPr>
                <w:rFonts w:ascii="Times New Roman" w:hAnsi="Times New Roman" w:cs="Times New Roman"/>
              </w:rPr>
              <w:t> </w:t>
            </w:r>
            <w:r w:rsidRPr="00433F13">
              <w:rPr>
                <w:rFonts w:ascii="Times New Roman" w:hAnsi="Times New Roman" w:cs="Times New Roman"/>
              </w:rPr>
              <w:t>Срок действия государственных гарантий Новосибирской области определяется исходя из установленного условиями кредитного договора срока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433F13">
              <w:rPr>
                <w:rFonts w:ascii="Times New Roman" w:hAnsi="Times New Roman" w:cs="Times New Roman"/>
              </w:rPr>
              <w:t xml:space="preserve">исполнения обеспечиваемых ими обязательств, и может составлять </w:t>
            </w:r>
            <w:r w:rsidRPr="00450A3E">
              <w:rPr>
                <w:rFonts w:ascii="Times New Roman" w:hAnsi="Times New Roman" w:cs="Times New Roman"/>
              </w:rPr>
              <w:t>от трех до шести лет</w:t>
            </w:r>
            <w:r w:rsidRPr="00433F13">
              <w:rPr>
                <w:rFonts w:ascii="Times New Roman" w:hAnsi="Times New Roman" w:cs="Times New Roman"/>
              </w:rPr>
              <w:t xml:space="preserve"> включительно.</w:t>
            </w:r>
          </w:p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4.</w:t>
            </w:r>
            <w:r w:rsidR="00943130">
              <w:rPr>
                <w:rFonts w:ascii="Times New Roman" w:hAnsi="Times New Roman" w:cs="Times New Roman"/>
              </w:rPr>
              <w:t> </w:t>
            </w:r>
            <w:r w:rsidRPr="00433F13">
              <w:rPr>
                <w:rFonts w:ascii="Times New Roman" w:hAnsi="Times New Roman" w:cs="Times New Roman"/>
              </w:rPr>
              <w:t>Новосибирская область по государственным гарантиям несет субсидиарную ответственность.</w:t>
            </w:r>
          </w:p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30089F" w:rsidRPr="00433F13" w:rsidTr="0030089F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650 000,0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5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089F" w:rsidRPr="00433F13" w:rsidRDefault="0030089F" w:rsidP="0030089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433F13">
              <w:rPr>
                <w:rFonts w:ascii="Times New Roman" w:hAnsi="Times New Roman" w:cs="Times New Roman"/>
              </w:rPr>
              <w:t>-</w:t>
            </w:r>
          </w:p>
        </w:tc>
      </w:tr>
    </w:tbl>
    <w:p w:rsidR="00433F13" w:rsidRDefault="00433F13" w:rsidP="00433F1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p w:rsidR="0036299F" w:rsidRDefault="0036299F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6299F" w:rsidRDefault="0036299F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A474E" w:rsidRDefault="00ED1579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157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_________________</w:t>
      </w:r>
    </w:p>
    <w:p w:rsidR="00A14371" w:rsidRDefault="00A14371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326C" w:rsidRDefault="00B0326C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326C" w:rsidRDefault="00B0326C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326C" w:rsidRDefault="00B0326C" w:rsidP="00460E0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B0326C" w:rsidSect="00460E05">
      <w:pgSz w:w="16838" w:h="11906" w:orient="landscape"/>
      <w:pgMar w:top="566" w:right="1440" w:bottom="1133" w:left="1440" w:header="0" w:footer="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3F13"/>
    <w:rsid w:val="00003536"/>
    <w:rsid w:val="000038F7"/>
    <w:rsid w:val="0001199A"/>
    <w:rsid w:val="000141E3"/>
    <w:rsid w:val="000174A6"/>
    <w:rsid w:val="00030BD7"/>
    <w:rsid w:val="00043025"/>
    <w:rsid w:val="0004380C"/>
    <w:rsid w:val="00051848"/>
    <w:rsid w:val="00052AE2"/>
    <w:rsid w:val="00057030"/>
    <w:rsid w:val="00063851"/>
    <w:rsid w:val="00064DAF"/>
    <w:rsid w:val="00080194"/>
    <w:rsid w:val="00087C3F"/>
    <w:rsid w:val="000A1FF9"/>
    <w:rsid w:val="000A6383"/>
    <w:rsid w:val="000B1FD1"/>
    <w:rsid w:val="000B5BE1"/>
    <w:rsid w:val="000B705B"/>
    <w:rsid w:val="000C0FF4"/>
    <w:rsid w:val="000E00AC"/>
    <w:rsid w:val="00100D23"/>
    <w:rsid w:val="00102F66"/>
    <w:rsid w:val="00103C92"/>
    <w:rsid w:val="001105EE"/>
    <w:rsid w:val="001116C3"/>
    <w:rsid w:val="001167A6"/>
    <w:rsid w:val="00127DA3"/>
    <w:rsid w:val="00142169"/>
    <w:rsid w:val="00166AF2"/>
    <w:rsid w:val="001820B5"/>
    <w:rsid w:val="001A1569"/>
    <w:rsid w:val="001A65B0"/>
    <w:rsid w:val="001B5C76"/>
    <w:rsid w:val="001D6D5F"/>
    <w:rsid w:val="001E0251"/>
    <w:rsid w:val="001E067B"/>
    <w:rsid w:val="00203A04"/>
    <w:rsid w:val="00217838"/>
    <w:rsid w:val="00223BBF"/>
    <w:rsid w:val="0023382D"/>
    <w:rsid w:val="00256B53"/>
    <w:rsid w:val="00261588"/>
    <w:rsid w:val="00267220"/>
    <w:rsid w:val="00274473"/>
    <w:rsid w:val="002876B4"/>
    <w:rsid w:val="002A01FB"/>
    <w:rsid w:val="002A36A6"/>
    <w:rsid w:val="002B6397"/>
    <w:rsid w:val="002D7BFE"/>
    <w:rsid w:val="002E4BD6"/>
    <w:rsid w:val="002E6418"/>
    <w:rsid w:val="002F354C"/>
    <w:rsid w:val="002F76BE"/>
    <w:rsid w:val="0030089F"/>
    <w:rsid w:val="0030412E"/>
    <w:rsid w:val="003059E3"/>
    <w:rsid w:val="003074B7"/>
    <w:rsid w:val="00316BFE"/>
    <w:rsid w:val="003174CE"/>
    <w:rsid w:val="00324F3A"/>
    <w:rsid w:val="003270EA"/>
    <w:rsid w:val="00336637"/>
    <w:rsid w:val="00356BC1"/>
    <w:rsid w:val="00357338"/>
    <w:rsid w:val="0036299F"/>
    <w:rsid w:val="00363B9D"/>
    <w:rsid w:val="00382721"/>
    <w:rsid w:val="003843D1"/>
    <w:rsid w:val="0038549E"/>
    <w:rsid w:val="003B0C8F"/>
    <w:rsid w:val="003B769D"/>
    <w:rsid w:val="003D31E0"/>
    <w:rsid w:val="003D3773"/>
    <w:rsid w:val="00402AB6"/>
    <w:rsid w:val="00403102"/>
    <w:rsid w:val="00412685"/>
    <w:rsid w:val="004267FC"/>
    <w:rsid w:val="00433F13"/>
    <w:rsid w:val="00450141"/>
    <w:rsid w:val="00450A3E"/>
    <w:rsid w:val="00457FA1"/>
    <w:rsid w:val="00460E05"/>
    <w:rsid w:val="00483BB1"/>
    <w:rsid w:val="004924DD"/>
    <w:rsid w:val="00493568"/>
    <w:rsid w:val="004A16E5"/>
    <w:rsid w:val="004A1A85"/>
    <w:rsid w:val="004A25C6"/>
    <w:rsid w:val="004A6627"/>
    <w:rsid w:val="004B335B"/>
    <w:rsid w:val="004D277D"/>
    <w:rsid w:val="004F7A5C"/>
    <w:rsid w:val="00501624"/>
    <w:rsid w:val="00543718"/>
    <w:rsid w:val="00551D9D"/>
    <w:rsid w:val="005633FB"/>
    <w:rsid w:val="00563E80"/>
    <w:rsid w:val="00567943"/>
    <w:rsid w:val="0057051D"/>
    <w:rsid w:val="00574698"/>
    <w:rsid w:val="005761F8"/>
    <w:rsid w:val="00585773"/>
    <w:rsid w:val="00596BC2"/>
    <w:rsid w:val="005A32C4"/>
    <w:rsid w:val="005A3B1F"/>
    <w:rsid w:val="005B008D"/>
    <w:rsid w:val="005B3C52"/>
    <w:rsid w:val="005D0A97"/>
    <w:rsid w:val="005E7133"/>
    <w:rsid w:val="006013BC"/>
    <w:rsid w:val="0060592C"/>
    <w:rsid w:val="0062594A"/>
    <w:rsid w:val="00632ADC"/>
    <w:rsid w:val="00653897"/>
    <w:rsid w:val="006573B6"/>
    <w:rsid w:val="00662BEB"/>
    <w:rsid w:val="00666366"/>
    <w:rsid w:val="00673964"/>
    <w:rsid w:val="00682296"/>
    <w:rsid w:val="00683F1B"/>
    <w:rsid w:val="00685254"/>
    <w:rsid w:val="006C458A"/>
    <w:rsid w:val="006D724B"/>
    <w:rsid w:val="006E421A"/>
    <w:rsid w:val="006F33E3"/>
    <w:rsid w:val="00701EC5"/>
    <w:rsid w:val="00706293"/>
    <w:rsid w:val="00707C6F"/>
    <w:rsid w:val="007238FE"/>
    <w:rsid w:val="00726B6A"/>
    <w:rsid w:val="0074379B"/>
    <w:rsid w:val="00747733"/>
    <w:rsid w:val="00750780"/>
    <w:rsid w:val="00753513"/>
    <w:rsid w:val="0076194A"/>
    <w:rsid w:val="007625A5"/>
    <w:rsid w:val="00762FEA"/>
    <w:rsid w:val="00765A00"/>
    <w:rsid w:val="00785E3D"/>
    <w:rsid w:val="007C20E4"/>
    <w:rsid w:val="007E16A6"/>
    <w:rsid w:val="007E17C7"/>
    <w:rsid w:val="007F13B8"/>
    <w:rsid w:val="007F597B"/>
    <w:rsid w:val="00816E6C"/>
    <w:rsid w:val="00830F9D"/>
    <w:rsid w:val="008B47CB"/>
    <w:rsid w:val="008E156E"/>
    <w:rsid w:val="008E77B2"/>
    <w:rsid w:val="008F0FD1"/>
    <w:rsid w:val="008F3A4B"/>
    <w:rsid w:val="00900129"/>
    <w:rsid w:val="0090036E"/>
    <w:rsid w:val="0090611A"/>
    <w:rsid w:val="00914DB6"/>
    <w:rsid w:val="00915569"/>
    <w:rsid w:val="0092363B"/>
    <w:rsid w:val="00931577"/>
    <w:rsid w:val="00943130"/>
    <w:rsid w:val="00955CA1"/>
    <w:rsid w:val="00956023"/>
    <w:rsid w:val="00957623"/>
    <w:rsid w:val="00966779"/>
    <w:rsid w:val="00971F6A"/>
    <w:rsid w:val="00972F3B"/>
    <w:rsid w:val="00977EFC"/>
    <w:rsid w:val="009835EE"/>
    <w:rsid w:val="00985ACA"/>
    <w:rsid w:val="009A5397"/>
    <w:rsid w:val="009A6C68"/>
    <w:rsid w:val="009C0DE0"/>
    <w:rsid w:val="009D0DC1"/>
    <w:rsid w:val="009F6A5A"/>
    <w:rsid w:val="009F795A"/>
    <w:rsid w:val="00A003A3"/>
    <w:rsid w:val="00A03901"/>
    <w:rsid w:val="00A07833"/>
    <w:rsid w:val="00A14371"/>
    <w:rsid w:val="00A2556B"/>
    <w:rsid w:val="00A30C5E"/>
    <w:rsid w:val="00A30D8E"/>
    <w:rsid w:val="00A3146C"/>
    <w:rsid w:val="00A32491"/>
    <w:rsid w:val="00A901E7"/>
    <w:rsid w:val="00A92D71"/>
    <w:rsid w:val="00AA0B6B"/>
    <w:rsid w:val="00AA6A2E"/>
    <w:rsid w:val="00AB2C7D"/>
    <w:rsid w:val="00AB39BE"/>
    <w:rsid w:val="00AC6288"/>
    <w:rsid w:val="00AD51CC"/>
    <w:rsid w:val="00AE50E6"/>
    <w:rsid w:val="00AF7E8E"/>
    <w:rsid w:val="00B0326C"/>
    <w:rsid w:val="00B05467"/>
    <w:rsid w:val="00B107EE"/>
    <w:rsid w:val="00B2258D"/>
    <w:rsid w:val="00B576FD"/>
    <w:rsid w:val="00B65B1E"/>
    <w:rsid w:val="00B7032C"/>
    <w:rsid w:val="00B712FC"/>
    <w:rsid w:val="00B73E2C"/>
    <w:rsid w:val="00B834EB"/>
    <w:rsid w:val="00B869C2"/>
    <w:rsid w:val="00B962A0"/>
    <w:rsid w:val="00BA2760"/>
    <w:rsid w:val="00BB1D1F"/>
    <w:rsid w:val="00BB1DE8"/>
    <w:rsid w:val="00BC3104"/>
    <w:rsid w:val="00BD084D"/>
    <w:rsid w:val="00BD385D"/>
    <w:rsid w:val="00BD407C"/>
    <w:rsid w:val="00BD4887"/>
    <w:rsid w:val="00BE2415"/>
    <w:rsid w:val="00BE58BD"/>
    <w:rsid w:val="00BF7140"/>
    <w:rsid w:val="00C04D54"/>
    <w:rsid w:val="00C22FC9"/>
    <w:rsid w:val="00C249E4"/>
    <w:rsid w:val="00C25C9C"/>
    <w:rsid w:val="00C270F9"/>
    <w:rsid w:val="00C3117F"/>
    <w:rsid w:val="00C4568F"/>
    <w:rsid w:val="00C51702"/>
    <w:rsid w:val="00C54457"/>
    <w:rsid w:val="00C560AA"/>
    <w:rsid w:val="00C634C4"/>
    <w:rsid w:val="00C710CC"/>
    <w:rsid w:val="00C867B7"/>
    <w:rsid w:val="00C95422"/>
    <w:rsid w:val="00CB4A1E"/>
    <w:rsid w:val="00CE6695"/>
    <w:rsid w:val="00CE76E4"/>
    <w:rsid w:val="00CE7A33"/>
    <w:rsid w:val="00CF3DDE"/>
    <w:rsid w:val="00D11325"/>
    <w:rsid w:val="00D12DF4"/>
    <w:rsid w:val="00D21748"/>
    <w:rsid w:val="00D258DC"/>
    <w:rsid w:val="00D3302B"/>
    <w:rsid w:val="00D34F6E"/>
    <w:rsid w:val="00D4242A"/>
    <w:rsid w:val="00D72A74"/>
    <w:rsid w:val="00D73884"/>
    <w:rsid w:val="00D75F48"/>
    <w:rsid w:val="00D870B8"/>
    <w:rsid w:val="00DA0509"/>
    <w:rsid w:val="00DA1795"/>
    <w:rsid w:val="00DC00BE"/>
    <w:rsid w:val="00DC0752"/>
    <w:rsid w:val="00DC668F"/>
    <w:rsid w:val="00DC7EB8"/>
    <w:rsid w:val="00DD343B"/>
    <w:rsid w:val="00DF6182"/>
    <w:rsid w:val="00E33861"/>
    <w:rsid w:val="00E35CA1"/>
    <w:rsid w:val="00E43E9A"/>
    <w:rsid w:val="00E474A8"/>
    <w:rsid w:val="00E551BF"/>
    <w:rsid w:val="00E63691"/>
    <w:rsid w:val="00E776A8"/>
    <w:rsid w:val="00E97587"/>
    <w:rsid w:val="00EA474E"/>
    <w:rsid w:val="00EA56CD"/>
    <w:rsid w:val="00EA7754"/>
    <w:rsid w:val="00EB01A5"/>
    <w:rsid w:val="00EB2249"/>
    <w:rsid w:val="00EB6BB3"/>
    <w:rsid w:val="00EC0F76"/>
    <w:rsid w:val="00EC454D"/>
    <w:rsid w:val="00ED1579"/>
    <w:rsid w:val="00EE2B39"/>
    <w:rsid w:val="00EF596A"/>
    <w:rsid w:val="00EF5FD7"/>
    <w:rsid w:val="00F15C35"/>
    <w:rsid w:val="00F22AC9"/>
    <w:rsid w:val="00F22F21"/>
    <w:rsid w:val="00F22FA5"/>
    <w:rsid w:val="00F236C9"/>
    <w:rsid w:val="00F2591F"/>
    <w:rsid w:val="00F26A1B"/>
    <w:rsid w:val="00F46AB6"/>
    <w:rsid w:val="00F61428"/>
    <w:rsid w:val="00F6757F"/>
    <w:rsid w:val="00F818C2"/>
    <w:rsid w:val="00F8633D"/>
    <w:rsid w:val="00F8727C"/>
    <w:rsid w:val="00F95729"/>
    <w:rsid w:val="00FA7E44"/>
    <w:rsid w:val="00FB01D9"/>
    <w:rsid w:val="00FC5EE4"/>
    <w:rsid w:val="00FF07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6D566"/>
  <w15:chartTrackingRefBased/>
  <w15:docId w15:val="{D5763A4A-E156-4DFF-9E71-20F44CD6CA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433F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041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30412E"/>
    <w:rPr>
      <w:rFonts w:ascii="Segoe UI" w:hAnsi="Segoe UI" w:cs="Segoe UI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1116C3"/>
    <w:rPr>
      <w:sz w:val="16"/>
      <w:szCs w:val="16"/>
    </w:rPr>
  </w:style>
  <w:style w:type="paragraph" w:styleId="a6">
    <w:name w:val="annotation text"/>
    <w:basedOn w:val="a"/>
    <w:link w:val="a7"/>
    <w:uiPriority w:val="99"/>
    <w:semiHidden/>
    <w:unhideWhenUsed/>
    <w:rsid w:val="001116C3"/>
    <w:pPr>
      <w:spacing w:line="240" w:lineRule="auto"/>
    </w:pPr>
    <w:rPr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rsid w:val="001116C3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1116C3"/>
    <w:rPr>
      <w:b/>
      <w:bCs/>
    </w:rPr>
  </w:style>
  <w:style w:type="character" w:customStyle="1" w:styleId="a9">
    <w:name w:val="Тема примечания Знак"/>
    <w:basedOn w:val="a7"/>
    <w:link w:val="a8"/>
    <w:uiPriority w:val="99"/>
    <w:semiHidden/>
    <w:rsid w:val="001116C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295</Words>
  <Characters>1683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Зырянова Анна Александровна</dc:creator>
  <cp:keywords/>
  <dc:description/>
  <cp:lastModifiedBy>Ридель Ирина Викторовна</cp:lastModifiedBy>
  <cp:revision>6</cp:revision>
  <cp:lastPrinted>2023-10-06T05:17:00Z</cp:lastPrinted>
  <dcterms:created xsi:type="dcterms:W3CDTF">2022-10-06T04:30:00Z</dcterms:created>
  <dcterms:modified xsi:type="dcterms:W3CDTF">2024-10-08T05:20:00Z</dcterms:modified>
</cp:coreProperties>
</file>