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46" w:rsidRDefault="00AE3F46" w:rsidP="0032020D">
      <w:pPr>
        <w:pStyle w:val="21"/>
        <w:numPr>
          <w:ilvl w:val="1"/>
          <w:numId w:val="2"/>
        </w:numPr>
      </w:pPr>
      <w:bookmarkStart w:id="0" w:name="_Toc4600632"/>
      <w:bookmarkStart w:id="1" w:name="_Toc99368694"/>
      <w:r>
        <w:t>Контроли в детализации «Свод РРО МО»</w:t>
      </w:r>
      <w:bookmarkEnd w:id="0"/>
      <w:bookmarkEnd w:id="1"/>
    </w:p>
    <w:p w:rsidR="002D52B6" w:rsidRDefault="002D52B6" w:rsidP="002D52B6">
      <w:r>
        <w:t xml:space="preserve">Для вызова доступны контроли, описанные в п. </w:t>
      </w:r>
      <w:r>
        <w:fldChar w:fldCharType="begin"/>
      </w:r>
      <w:r>
        <w:instrText>REF _Ref30582616 \r \h</w:instrText>
      </w:r>
      <w:r>
        <w:fldChar w:fldCharType="separate"/>
      </w:r>
      <w:r>
        <w:t>5.6</w:t>
      </w:r>
      <w:r>
        <w:fldChar w:fldCharType="end"/>
      </w:r>
      <w:r>
        <w:t xml:space="preserve"> в таблице </w:t>
      </w:r>
      <w:r>
        <w:rPr>
          <w:lang w:val="en-US"/>
        </w:rPr>
        <w:fldChar w:fldCharType="begin"/>
      </w:r>
      <w:r>
        <w:instrText>REF _Ref30171434 \h</w:instrText>
      </w:r>
      <w:r>
        <w:rPr>
          <w:lang w:val="en-US"/>
        </w:rPr>
      </w:r>
      <w:r>
        <w:fldChar w:fldCharType="separate"/>
      </w:r>
      <w:r>
        <w:t>Таблица 33</w:t>
      </w:r>
      <w:r>
        <w:fldChar w:fldCharType="end"/>
      </w:r>
      <w:r>
        <w:t>. Производится множественный вызов контролядля каждого выбранного фрагмента последовательно.</w:t>
      </w:r>
    </w:p>
    <w:p w:rsidR="002D52B6" w:rsidRDefault="002D52B6" w:rsidP="002D52B6">
      <w:pPr>
        <w:pStyle w:val="21"/>
        <w:numPr>
          <w:ilvl w:val="1"/>
          <w:numId w:val="2"/>
        </w:numPr>
        <w:rPr>
          <w:lang w:val="en-US"/>
        </w:rPr>
      </w:pPr>
      <w:bookmarkStart w:id="2" w:name="_Ref30582616"/>
      <w:bookmarkStart w:id="3" w:name="_Toc4600635"/>
      <w:bookmarkStart w:id="4" w:name="_Toc99368695"/>
      <w:r>
        <w:t>Контроли</w:t>
      </w:r>
      <w:bookmarkEnd w:id="2"/>
      <w:bookmarkEnd w:id="3"/>
      <w:bookmarkEnd w:id="4"/>
    </w:p>
    <w:p w:rsidR="002D52B6" w:rsidRDefault="002D52B6" w:rsidP="002D52B6">
      <w:pPr>
        <w:pStyle w:val="aff5"/>
      </w:pPr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32</w:t>
      </w:r>
      <w:r>
        <w:fldChar w:fldCharType="end"/>
      </w:r>
      <w:r>
        <w:t xml:space="preserve"> – Контроли интерфейса «Свод РРО МО»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3508"/>
        <w:gridCol w:w="7306"/>
        <w:gridCol w:w="201"/>
        <w:gridCol w:w="203"/>
        <w:gridCol w:w="3568"/>
      </w:tblGrid>
      <w:tr w:rsidR="002D52B6" w:rsidTr="009646AD">
        <w:trPr>
          <w:trHeight w:val="46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1</w:t>
            </w:r>
          </w:p>
        </w:tc>
        <w:tc>
          <w:tcPr>
            <w:tcW w:w="7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заполнения всех обязательных полей в заголовке записи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160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343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попытке сохранить введенные данные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287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Все обязательные для заполнения атрибуты должны быть заполнены.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180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160"/>
        </w:trPr>
        <w:tc>
          <w:tcPr>
            <w:tcW w:w="7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rPr>
                <w:color w:val="00B050"/>
              </w:rPr>
              <w:t>Не задано значение обязательного атрибута &lt;наименование атрибута&gt;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457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bookmarkStart w:id="5" w:name="_GoBack"/>
            <w:bookmarkEnd w:id="5"/>
            <w:r>
              <w:rPr>
                <w:b/>
              </w:rPr>
              <w:lastRenderedPageBreak/>
              <w:t>№ п/п 2</w:t>
            </w:r>
          </w:p>
        </w:tc>
        <w:tc>
          <w:tcPr>
            <w:tcW w:w="7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сроков сдачи РРО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29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бизнес-операции «Инициировать сбор» и операции «Логический контроль»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Значение в поле «Срок сдачи РРО в МФ субъекта РФ» должно быть раньше или равно значению поля «Срок сдачи РРО в Минфин РФ»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4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168"/>
        </w:trPr>
        <w:tc>
          <w:tcPr>
            <w:tcW w:w="7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rPr>
                <w:color w:val="00B050"/>
              </w:rPr>
              <w:t>Срок сдачи РРО в МФ Субъекта РФ не может превышать срок сдачи РРО в Минфин РФ</w:t>
            </w:r>
          </w:p>
        </w:tc>
        <w:tc>
          <w:tcPr>
            <w:tcW w:w="2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527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3</w:t>
            </w:r>
          </w:p>
        </w:tc>
        <w:tc>
          <w:tcPr>
            <w:tcW w:w="7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выполнения сбора РРО МО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20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«Утвердить», и операции «Логический контроль»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219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Нельзя утвердить пустой РРО МО, если есть согласованные фрагменты этого РРО МО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0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79"/>
        </w:trPr>
        <w:tc>
          <w:tcPr>
            <w:tcW w:w="7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</w:tbl>
    <w:p w:rsidR="002D52B6" w:rsidRDefault="002D52B6" w:rsidP="002D52B6">
      <w:pPr>
        <w:pStyle w:val="aff5"/>
      </w:pPr>
      <w:bookmarkStart w:id="6" w:name="_Ref30171434"/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33</w:t>
      </w:r>
      <w:r>
        <w:fldChar w:fldCharType="end"/>
      </w:r>
      <w:bookmarkEnd w:id="6"/>
      <w:r>
        <w:t xml:space="preserve"> – Контроли интерфейса «Фрагменты РРО МО», «РО МО»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454"/>
        <w:gridCol w:w="281"/>
        <w:gridCol w:w="355"/>
        <w:gridCol w:w="101"/>
        <w:gridCol w:w="285"/>
        <w:gridCol w:w="33"/>
        <w:gridCol w:w="248"/>
        <w:gridCol w:w="5657"/>
        <w:gridCol w:w="1200"/>
        <w:gridCol w:w="133"/>
        <w:gridCol w:w="280"/>
        <w:gridCol w:w="191"/>
        <w:gridCol w:w="200"/>
        <w:gridCol w:w="709"/>
        <w:gridCol w:w="291"/>
        <w:gridCol w:w="2368"/>
      </w:tblGrid>
      <w:tr w:rsidR="002D52B6" w:rsidTr="009646AD">
        <w:trPr>
          <w:trHeight w:val="557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1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наличия основного НПА в детализации «НПА»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00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 и операции «Л</w:t>
            </w:r>
            <w:r>
              <w:t>о</w:t>
            </w:r>
            <w:r>
              <w:t>гический контроль»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35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 детализации НПА должен быть НПА с признаком «Основной НПА»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2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lastRenderedPageBreak/>
              <w:t>Контроль не пройден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17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rPr>
                <w:color w:val="00B050"/>
              </w:rPr>
              <w:t>Не указан основной НПА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511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2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наличия только одного основного НПА в детализации «НПА»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27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 и операции «Л</w:t>
            </w:r>
            <w:r>
              <w:t>о</w:t>
            </w:r>
            <w:r>
              <w:t>гический контроль»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Если в детализации «НПА» указан один и более НПА, только один из них должен быть основным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14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347"/>
        </w:trPr>
        <w:tc>
          <w:tcPr>
            <w:tcW w:w="7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Указано несколько основных НПА (у полномочия может быть только один основной НПА)</w:t>
            </w:r>
          </w:p>
        </w:tc>
        <w:tc>
          <w:tcPr>
            <w:tcW w:w="2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471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3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проверки сроков действия значений классификаторов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28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вызывается при выполнении бизнес-операций: «Передать на рассмотрение», «Согласовать», «Утвердить»,  операции «Л</w:t>
            </w:r>
            <w:r>
              <w:t>о</w:t>
            </w:r>
            <w:r>
              <w:t>гический контроль»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rFonts w:eastAsia="Calibri"/>
              </w:rPr>
            </w:pPr>
            <w:r>
              <w:rPr>
                <w:rFonts w:eastAsia="Calibri"/>
              </w:rPr>
              <w:t>Контроль работает в детализации «Объемы финансирования» и проверяет, чтобы классификатор был действующим. Значения кла</w:t>
            </w:r>
            <w:r>
              <w:rPr>
                <w:rFonts w:eastAsia="Calibri"/>
              </w:rPr>
              <w:t>с</w:t>
            </w:r>
            <w:r>
              <w:rPr>
                <w:rFonts w:eastAsia="Calibri"/>
              </w:rPr>
              <w:t>сификаторов должны быть действительны на момент контроля.</w:t>
            </w:r>
          </w:p>
          <w:p w:rsidR="002D52B6" w:rsidRDefault="002D52B6" w:rsidP="009646AD">
            <w:pPr>
              <w:pStyle w:val="aff7"/>
            </w:pPr>
            <w:r>
              <w:t>В случае если срок действия значений классификаторов не прошел проверку, то при выполнении логического контроля и операций: «Передать на рассмотрение», «Согласовать», «Утвердить» должно выводиться сообщение «Значение &lt;код&gt; справочника &lt;имя классифик</w:t>
            </w:r>
            <w:r>
              <w:t>а</w:t>
            </w:r>
            <w:r>
              <w:t>тора&gt; не действует на момент контроля.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439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20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«Значение &lt;код&gt; справочника &lt;имя классификатора&gt; не действует на момент контроля.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400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4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необобщенность кода полномочия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30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вызывается при выполнении бизнес-операций: «Передать на рассмотрение», «Согласовать», «Утвердить», «Логический контроль».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2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Проверять, есть ли у кода дочерние, если есть, то он обобщённый.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270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03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rPr>
                <w:color w:val="00B050"/>
              </w:rPr>
              <w:t>Введен обобщенный код полномочия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433"/>
        </w:trPr>
        <w:tc>
          <w:tcPr>
            <w:tcW w:w="2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5</w:t>
            </w:r>
          </w:p>
        </w:tc>
        <w:tc>
          <w:tcPr>
            <w:tcW w:w="80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наличия виз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13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бизнес-операции: «Согласовать» над документом «Фрагмент РРО МО».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Описание контроля в ПЗ на Множественное визирование. $/Документация/Постановки/Типовые/Общие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6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02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557"/>
        </w:trPr>
        <w:tc>
          <w:tcPr>
            <w:tcW w:w="2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6</w:t>
            </w:r>
          </w:p>
        </w:tc>
        <w:tc>
          <w:tcPr>
            <w:tcW w:w="80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корректности установленных виз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Типконтроля</w:t>
            </w:r>
          </w:p>
        </w:tc>
      </w:tr>
      <w:tr w:rsidR="002D52B6" w:rsidTr="009646AD">
        <w:trPr>
          <w:trHeight w:val="339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бизнес-операции:  «Согласовать» над документом «Фрагмент РРО МО».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Описание контроля в ПЗ на Множественное визирование. </w:t>
            </w:r>
          </w:p>
          <w:p w:rsidR="002D52B6" w:rsidRDefault="002D52B6" w:rsidP="009646AD">
            <w:pPr>
              <w:pStyle w:val="aff7"/>
            </w:pPr>
            <w:r>
              <w:t>\\fs\Planning\Документы\Постановки\Web\Общие\Вход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411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348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400"/>
        </w:trPr>
        <w:tc>
          <w:tcPr>
            <w:tcW w:w="2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7</w:t>
            </w:r>
          </w:p>
        </w:tc>
        <w:tc>
          <w:tcPr>
            <w:tcW w:w="80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установки всех согласующих виз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24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427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бизнес-операции «На доработку».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Описание контроля в ПЗ на Множественное визирование. $/Документация/Постановки/Типовые/Общие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229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358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387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8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действующего полномочия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24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вызывается при выполнении операции «Передать на рассмотрение»,«Согласовать», «Утвердить» и «Логический контроль»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Все полномочия во фрагменте, должны быть в статусе «Утвержден».</w:t>
            </w:r>
          </w:p>
          <w:p w:rsidR="002D52B6" w:rsidRDefault="002D52B6" w:rsidP="009646AD">
            <w:pPr>
              <w:pStyle w:val="aff7"/>
            </w:pPr>
            <w:r>
              <w:t>Дата закрытия полномочия в контекстном году не может быть раньше даты документа.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84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361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589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9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заполнения значения в поле «Дата вступления в силу» в детализации «НПА»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Типконтроля</w:t>
            </w:r>
          </w:p>
        </w:tc>
      </w:tr>
      <w:tr w:rsidR="002D52B6" w:rsidTr="009646AD">
        <w:trPr>
          <w:trHeight w:val="38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 и операции «Л</w:t>
            </w:r>
            <w:r>
              <w:t>о</w:t>
            </w:r>
            <w:r>
              <w:t>гический контроль»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Дата в поле «Дата вступления в силу» должна быть указана.</w:t>
            </w:r>
          </w:p>
          <w:p w:rsidR="002D52B6" w:rsidRDefault="002D52B6" w:rsidP="009646AD">
            <w:pPr>
              <w:pStyle w:val="aff7"/>
            </w:pPr>
            <w:r>
              <w:t>При срабатывании контроля должен выводиться протокол операций с сообщением: «Не указано значение поля Дата вступления в с</w:t>
            </w:r>
            <w:r>
              <w:t>и</w:t>
            </w:r>
            <w:r>
              <w:t>лу»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42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Предупреждающий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16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«Не указано значение поля «Дата вступления в силу»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385"/>
        </w:trPr>
        <w:tc>
          <w:tcPr>
            <w:tcW w:w="2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10</w:t>
            </w:r>
          </w:p>
        </w:tc>
        <w:tc>
          <w:tcPr>
            <w:tcW w:w="80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соответствия КВР и ФКР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91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вызываетсяпри выполнении операции "Логический контроль" и при выполнении операций, меняющих стадию и статус д</w:t>
            </w:r>
            <w:r>
              <w:t>о</w:t>
            </w:r>
            <w:r>
              <w:t>кумента.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проверяет сочетание КБК в документе на соответствие строкам справочника "Таблица соответствия КВР и ФКР". При наличии в документе сочетания РзПр-ВР отсутствующего в справочнике " Таблица соответствия КВР и ФКР " в лог выводить перечень несоответствующих сочетаний из документа.</w:t>
            </w:r>
          </w:p>
          <w:p w:rsidR="002D52B6" w:rsidRDefault="002D52B6" w:rsidP="009646AD">
            <w:pPr>
              <w:pStyle w:val="aff7"/>
            </w:pPr>
            <w:r>
              <w:t>Если справочник " Таблица соответствия КВР и ФКР " пуст, то контроль не выполняется.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Если в таблице соответствия указаны обобщенные классификаторы, то контроль должен считаться пройденным для детализирова</w:t>
            </w:r>
            <w:r>
              <w:t>н</w:t>
            </w:r>
            <w:r>
              <w:t>ных классификаторов. Например, если в таблице соответствия заведена запись КВР=200, ФКР=1000, то для сочетаний КВР=213, ФКР=1010, КВР=215, ФКР=1111 контроль должен считаться пройденным. Обобщенность может быть установлена с 1-го разряда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2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Предупреждающий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76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ab/>
              <w:t>Пара классификации РзПр = &lt;Раздел-подраздел&gt;, ВР = &lt;КВР&gt; отсутствует в таблице сопоставления классификаторов ВР и РзПр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422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11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соответствия КВР и КОСГУ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4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операции "Логический контроль" и при выполнении операций, меняющих стадию и статус д</w:t>
            </w:r>
            <w:r>
              <w:t>о</w:t>
            </w:r>
            <w:r>
              <w:t>кумента.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проверяет сочетание КБК в документе на соответствие строкам справочника «Сопоставление кодов КВР и КОСГУ». При наличии в документе сочетания КВР-КОСГУ отсутствующего в справочнике "Сопоставление кодов КВР и КОСГУ" в лог выводить перечень несоответствующих сочетаний из документа.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Если справочник "Сопоставление кодов КВР и КОСГУ"  пуст, то контроль не выполняется.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Если в справочнике сопоставления указаны обобщенные классификаторы, то контроль должен считаться пройденным для детализ</w:t>
            </w:r>
            <w:r>
              <w:t>и</w:t>
            </w:r>
            <w:r>
              <w:t>рованных классификаторов. Например, если в таблице соответствия заведена запись КВР=200, КОСГУ=300, то для сочетаний КВР=213, КОСГУ=315, КВР=215, КОСГУ=399 контроль должен считаться пройденным. Обобщенность может быть установлена с 1-го разряда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35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22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hyperlink r:id="rId9" w:tgtFrame="Ошибка">
              <w:r>
                <w:rPr>
                  <w:rStyle w:val="ListLabel43"/>
                </w:rPr>
                <w:t>Пара классификации КОСГУ = &lt;КОСГУ&gt;, КВР = &lt;Вид расходов&gt; отсутствует в таблице сопоставл</w:t>
              </w:r>
              <w:r>
                <w:rPr>
                  <w:rStyle w:val="ListLabel43"/>
                </w:rPr>
                <w:t>е</w:t>
              </w:r>
              <w:r>
                <w:rPr>
                  <w:rStyle w:val="ListLabel43"/>
                </w:rPr>
                <w:t>ния классификаторов КОСГУ и КВР</w:t>
              </w:r>
            </w:hyperlink>
            <w:r>
              <w:t>.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438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Дополнительные параметры для отчета - Тип расходов не заполнен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3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  и операции «Л</w:t>
            </w:r>
            <w:r>
              <w:t>о</w:t>
            </w:r>
            <w:r>
              <w:t xml:space="preserve">гический контроль» 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проверяет заполненность поля «Тип расходов» в детализации «Дополнительные параметры для отчета»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27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352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Не заполнено поле «Тип расходов»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469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п/п 13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наличия сумм на полномочиях, являющихся итоговой строкой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9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  и операции «Л</w:t>
            </w:r>
            <w:r>
              <w:t>о</w:t>
            </w:r>
            <w:r>
              <w:t xml:space="preserve">гический контроль» 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ищет полномочия во фрагменте у которых атрибут «Тип Субтаблицы» (subTableTypeEnum)  =  «IN_ROW» (для того, чтобы посмотреть атрибут полномочия subTableTypeEnum, требуется над сбором РРО или внутри него выполнить по кнопке «Экспорт» печатный документ «167н Выгрузить описание строк в эксель», только в этом печдоке отображается этот атрибут), если у этих полномочий в детал</w:t>
            </w:r>
            <w:r>
              <w:t>и</w:t>
            </w:r>
            <w:r>
              <w:t>зациях есть сумма, то контроль считается не пройденным. Если во фрагменте отсутствуют полномочия с атрибутом «IN_ROW», то контроль считается пройденным.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2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14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1.Строка Полномочие  &lt;Код полномочия&gt;, является итоговой, но содержит суммы. Требуется детализировать полномочие в справочнике и перераспределить суммы.</w:t>
            </w: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2D52B6" w:rsidTr="009646AD">
        <w:trPr>
          <w:trHeight w:val="601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п/п 14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сумм по группам полномочий на равенство суммам по соответствующим показат</w:t>
            </w:r>
            <w:r>
              <w:rPr>
                <w:b/>
              </w:rPr>
              <w:t>е</w:t>
            </w:r>
            <w:r>
              <w:rPr>
                <w:b/>
              </w:rPr>
              <w:t>лям справочной таблицы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24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 и операции «Л</w:t>
            </w:r>
            <w:r>
              <w:t>о</w:t>
            </w:r>
            <w:r>
              <w:t xml:space="preserve">гический контроль» 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группирует полномочия по группам полномочий, считает сумму из объемов финансирования, отчетный год_факт, для ка</w:t>
            </w:r>
            <w:r>
              <w:t>ж</w:t>
            </w:r>
            <w:r>
              <w:t>дой группы и сравнивает с соответствующей суммой в справочной таблице. Если суммы равны, то контроль считается пройденным, если суммы отличаются, то контроль не пройден. В отчете 167н по справочной таблице для каждой группы полномочий есть своя колонка. Соп</w:t>
            </w:r>
            <w:r>
              <w:t>о</w:t>
            </w:r>
            <w:r>
              <w:t xml:space="preserve">ставление группы полномочий колонкам справочной таблицы представлены в таблице </w:t>
            </w:r>
            <w:r>
              <w:fldChar w:fldCharType="begin"/>
            </w:r>
            <w:r>
              <w:instrText>REF _Ref38287762 \h</w:instrText>
            </w:r>
            <w:r>
              <w:fldChar w:fldCharType="separate"/>
            </w:r>
            <w:r>
              <w:t>Таблица 39</w:t>
            </w:r>
            <w:r>
              <w:fldChar w:fldCharType="end"/>
            </w:r>
            <w:r>
              <w:t>.</w:t>
            </w:r>
            <w:r>
              <w:rPr>
                <w:color w:val="00B050"/>
              </w:rPr>
              <w:t>Если в заголовке сбора РРО МО стоит флаг «Сдача в МФ РФ» равный «</w:t>
            </w:r>
            <w:r>
              <w:rPr>
                <w:color w:val="00B050"/>
                <w:lang w:val="en-US"/>
              </w:rPr>
              <w:t>false</w:t>
            </w:r>
            <w:r>
              <w:rPr>
                <w:color w:val="00B050"/>
              </w:rPr>
              <w:t>», то данные контроли не отрабатываются. Они должны отрабатываться, только если поле «Сдача в МФ РФ» имеет значение «</w:t>
            </w:r>
            <w:r>
              <w:rPr>
                <w:color w:val="00B050"/>
                <w:lang w:val="en-US"/>
              </w:rPr>
              <w:t>true</w:t>
            </w:r>
            <w:r>
              <w:rPr>
                <w:color w:val="00B050"/>
              </w:rPr>
              <w:t xml:space="preserve">». 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297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218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 Контроль не пройден, суммы не равны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493"/>
              <w:gridCol w:w="3023"/>
              <w:gridCol w:w="2876"/>
              <w:gridCol w:w="2129"/>
            </w:tblGrid>
            <w:tr w:rsidR="002D52B6" w:rsidTr="009646AD">
              <w:trPr>
                <w:trHeight w:val="655"/>
              </w:trPr>
              <w:tc>
                <w:tcPr>
                  <w:tcW w:w="1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6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Код показателя</w:t>
                  </w:r>
                </w:p>
              </w:tc>
              <w:tc>
                <w:tcPr>
                  <w:tcW w:w="2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6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Сумма по группам полном</w:t>
                  </w:r>
                  <w:r>
                    <w:rPr>
                      <w:b w:val="0"/>
                      <w:sz w:val="22"/>
                    </w:rPr>
                    <w:t>о</w:t>
                  </w:r>
                  <w:r>
                    <w:rPr>
                      <w:b w:val="0"/>
                      <w:sz w:val="22"/>
                    </w:rPr>
                    <w:t>чий</w:t>
                  </w:r>
                </w:p>
              </w:tc>
              <w:tc>
                <w:tcPr>
                  <w:tcW w:w="1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6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Сумма по справочной та</w:t>
                  </w:r>
                  <w:r>
                    <w:rPr>
                      <w:b w:val="0"/>
                      <w:sz w:val="22"/>
                    </w:rPr>
                    <w:t>б</w:t>
                  </w:r>
                  <w:r>
                    <w:rPr>
                      <w:b w:val="0"/>
                      <w:sz w:val="22"/>
                    </w:rPr>
                    <w:t>лице</w:t>
                  </w:r>
                </w:p>
              </w:tc>
              <w:tc>
                <w:tcPr>
                  <w:tcW w:w="1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6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Разница</w:t>
                  </w:r>
                </w:p>
              </w:tc>
            </w:tr>
            <w:tr w:rsidR="002D52B6" w:rsidTr="009646AD">
              <w:trPr>
                <w:trHeight w:val="147"/>
              </w:trPr>
              <w:tc>
                <w:tcPr>
                  <w:tcW w:w="1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22"/>
                    </w:rPr>
                  </w:pPr>
                </w:p>
              </w:tc>
              <w:tc>
                <w:tcPr>
                  <w:tcW w:w="2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22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22"/>
                    </w:rPr>
                  </w:pPr>
                </w:p>
              </w:tc>
              <w:tc>
                <w:tcPr>
                  <w:tcW w:w="1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22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</w:tr>
      <w:tr w:rsidR="002D52B6" w:rsidTr="009646AD">
        <w:trPr>
          <w:trHeight w:val="459"/>
        </w:trPr>
        <w:tc>
          <w:tcPr>
            <w:tcW w:w="2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п/п 15</w:t>
            </w:r>
          </w:p>
        </w:tc>
        <w:tc>
          <w:tcPr>
            <w:tcW w:w="7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не превышение факта над планом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2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  и операции «Л</w:t>
            </w:r>
            <w:r>
              <w:t>о</w:t>
            </w:r>
            <w:r>
              <w:t xml:space="preserve">гический контроль» 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 каждой детализации (Объемы финансирования, Дополнительные параметры для отчета, Объемы финансирования по ук</w:t>
            </w:r>
            <w:r>
              <w:t>а</w:t>
            </w:r>
            <w:r>
              <w:t xml:space="preserve">зам Президента и ГП) сравнивает сумму </w:t>
            </w:r>
            <w:r>
              <w:rPr>
                <w:color w:val="00B050"/>
              </w:rPr>
              <w:t xml:space="preserve">в детализированных графах </w:t>
            </w:r>
            <w:r>
              <w:t xml:space="preserve">в колонке «Отчетный год_план» с суммой </w:t>
            </w:r>
            <w:r>
              <w:rPr>
                <w:color w:val="00B050"/>
              </w:rPr>
              <w:t xml:space="preserve">в детализированных графах </w:t>
            </w:r>
            <w:r>
              <w:t xml:space="preserve">в колонке «Отчетный год_факт»: </w:t>
            </w:r>
            <w:r>
              <w:rPr>
                <w:color w:val="00B050"/>
              </w:rPr>
              <w:t>Сумму в колонке «Отчетный год_План_Всего» с суммой в колонке «Отчетный год_Факт_Всего».  Сумму в колонке «Отчетный год_План_в т.ч за счет средств федерального бюджета» с суммой в колонке «Отчетный год_Факт_в т.ч за счет средств федерального бюджета». Сумму в колонке «Отчетный год_План_в т.ч за счет средств регионального бюджета» с суммой в колонке «Отче</w:t>
            </w:r>
            <w:r>
              <w:rPr>
                <w:color w:val="00B050"/>
              </w:rPr>
              <w:t>т</w:t>
            </w:r>
            <w:r>
              <w:rPr>
                <w:color w:val="00B050"/>
              </w:rPr>
              <w:t>ный год_Факт_в т.ч за счет средств регионального бюджета». Сумму в колонке «Отчетный год_План_в т.ч за счет прочих безвозмездных поступлений, включая средства фондов» с суммой в колонке «Отчетный год_Факт_в т.ч за счет прочих безвозмездных поступлений, вкл</w:t>
            </w:r>
            <w:r>
              <w:rPr>
                <w:color w:val="00B050"/>
              </w:rPr>
              <w:t>ю</w:t>
            </w:r>
            <w:r>
              <w:rPr>
                <w:color w:val="00B050"/>
              </w:rPr>
              <w:t xml:space="preserve">чая средства фондов». Сумму в колонке «Отчетный год_План_в т.ч за счет средств местного бюджета» с суммой в колонке «Отчетный год_Факт_в т.ч за счет средств местного бюджета». </w:t>
            </w:r>
            <w:r>
              <w:t xml:space="preserve">Если сумма в </w:t>
            </w:r>
            <w:r>
              <w:rPr>
                <w:color w:val="00B050"/>
              </w:rPr>
              <w:t xml:space="preserve">детализированной графе </w:t>
            </w:r>
            <w:r>
              <w:t xml:space="preserve">колонки «Отчетный год_факт» превышает сумму в </w:t>
            </w:r>
            <w:r>
              <w:rPr>
                <w:color w:val="00B050"/>
              </w:rPr>
              <w:t>детализированной графе</w:t>
            </w:r>
            <w:r>
              <w:t xml:space="preserve"> колонки «Отчетный год_план», то контроль считается не пройденным, </w:t>
            </w:r>
            <w:r>
              <w:rPr>
                <w:color w:val="00B050"/>
              </w:rPr>
              <w:t>даже если общая сумма факта «Отчетный год_Факт_Всего» не превышает общую плановую сумму «Отчетный год_план_Всего»</w:t>
            </w:r>
            <w:r>
              <w:t xml:space="preserve"> Если сумма факта </w:t>
            </w:r>
            <w:r>
              <w:rPr>
                <w:color w:val="00B050"/>
              </w:rPr>
              <w:t xml:space="preserve">не в одной из детализированных граф </w:t>
            </w:r>
            <w:r>
              <w:t xml:space="preserve">не превышает плановую сумму </w:t>
            </w:r>
            <w:r>
              <w:rPr>
                <w:color w:val="00B050"/>
              </w:rPr>
              <w:t>не в одной из детализированных граф</w:t>
            </w:r>
            <w:r>
              <w:t>, то контроль считается пройденным.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2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301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В детализации &lt;Наименование детализации&gt; сумма в колонке &lt;Наименование колонки&gt; превышает сумму в колонке &lt;Наименование колонки&gt;. Разница (Выводить разницу между двумя суммами в </w:t>
            </w:r>
            <w:r>
              <w:lastRenderedPageBreak/>
              <w:t>детализ</w:t>
            </w:r>
            <w:r>
              <w:t>а</w:t>
            </w:r>
            <w:r>
              <w:t>ции)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469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16</w:t>
            </w:r>
          </w:p>
        </w:tc>
        <w:tc>
          <w:tcPr>
            <w:tcW w:w="85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полноты заполнения группы полей «Объемы средств на исполнение расходных обяз</w:t>
            </w:r>
            <w:r>
              <w:rPr>
                <w:b/>
              </w:rPr>
              <w:t>а</w:t>
            </w:r>
            <w:r>
              <w:rPr>
                <w:b/>
              </w:rPr>
              <w:t>тельств»</w:t>
            </w:r>
          </w:p>
        </w:tc>
      </w:tr>
      <w:tr w:rsidR="002D52B6" w:rsidTr="009646AD">
        <w:trPr>
          <w:trHeight w:val="330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2D52B6" w:rsidTr="009646AD">
        <w:trPr>
          <w:trHeight w:val="350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22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387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«Утвердить»операции «Лог</w:t>
            </w:r>
            <w:r>
              <w:t>и</w:t>
            </w:r>
            <w:r>
              <w:t>ческий контроль»  при наличии заполненной КБК в детализации «Объемы финансирования»</w:t>
            </w:r>
          </w:p>
        </w:tc>
      </w:tr>
      <w:tr w:rsidR="002D52B6" w:rsidTr="009646AD">
        <w:trPr>
          <w:trHeight w:val="26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61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срабатывает, если поля группы«Объемы средств на исполнение расходных обязательств» заполнены частично (хотя бы в одном из полей есть значение отличное от null).</w:t>
            </w:r>
          </w:p>
        </w:tc>
      </w:tr>
      <w:tr w:rsidR="002D52B6" w:rsidTr="009646AD">
        <w:trPr>
          <w:trHeight w:val="50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267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Предупреждающий</w:t>
            </w:r>
          </w:p>
        </w:tc>
      </w:tr>
      <w:tr w:rsidR="002D52B6" w:rsidTr="009646AD">
        <w:trPr>
          <w:trHeight w:val="50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64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  <w:tc>
          <w:tcPr>
            <w:tcW w:w="37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2D52B6" w:rsidTr="009646AD">
        <w:trPr>
          <w:trHeight w:val="216"/>
        </w:trPr>
        <w:tc>
          <w:tcPr>
            <w:tcW w:w="64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Не заполнено &lt;Наименование поля&gt;</w:t>
            </w:r>
          </w:p>
        </w:tc>
        <w:tc>
          <w:tcPr>
            <w:tcW w:w="37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</w:tr>
      <w:tr w:rsidR="002D52B6" w:rsidTr="009646AD">
        <w:trPr>
          <w:trHeight w:val="506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17</w:t>
            </w:r>
          </w:p>
        </w:tc>
        <w:tc>
          <w:tcPr>
            <w:tcW w:w="85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заполнения группы полей «Объемы средств на исполнение расходных обязательств»</w:t>
            </w:r>
          </w:p>
        </w:tc>
      </w:tr>
      <w:tr w:rsidR="002D52B6" w:rsidTr="009646AD">
        <w:trPr>
          <w:trHeight w:val="330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2D52B6" w:rsidTr="009646AD">
        <w:trPr>
          <w:trHeight w:val="361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22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387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 детализациях:</w:t>
            </w:r>
          </w:p>
          <w:p w:rsidR="002D52B6" w:rsidRDefault="002D52B6" w:rsidP="009646AD">
            <w:pPr>
              <w:pStyle w:val="aff7"/>
            </w:pPr>
            <w:r>
              <w:t xml:space="preserve">1. «Объемы финансирования», </w:t>
            </w:r>
          </w:p>
          <w:p w:rsidR="002D52B6" w:rsidRDefault="002D52B6" w:rsidP="009646AD">
            <w:pPr>
              <w:pStyle w:val="aff7"/>
            </w:pPr>
            <w:r>
              <w:t xml:space="preserve">2. «Дополнительные параметры для отчета», 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3. «Объемы финансирования по указам Президента и ГП»</w:t>
            </w:r>
          </w:p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 операции «Лог</w:t>
            </w:r>
            <w:r>
              <w:t>и</w:t>
            </w:r>
            <w:r>
              <w:t>ческий контроль»при наличии заполненной КБК в детализации «Объемы финансирования»</w:t>
            </w:r>
          </w:p>
        </w:tc>
      </w:tr>
      <w:tr w:rsidR="002D52B6" w:rsidTr="009646AD">
        <w:trPr>
          <w:trHeight w:val="26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2D52B6" w:rsidTr="009646AD">
        <w:trPr>
          <w:trHeight w:val="61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szCs w:val="22"/>
              </w:rPr>
            </w:pPr>
            <w:r>
              <w:t>Контроль срабатывает если ни одно из полей группы «Объемы средств на исполнение расходных обязательств» не заполнено(все п</w:t>
            </w:r>
            <w:r>
              <w:t>о</w:t>
            </w:r>
            <w:r>
              <w:t>ля null).</w:t>
            </w:r>
          </w:p>
        </w:tc>
      </w:tr>
      <w:tr w:rsidR="002D52B6" w:rsidTr="009646AD">
        <w:trPr>
          <w:trHeight w:val="50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279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0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7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Необходимо заполнить поле &lt;Наименование поля&gt;</w:t>
            </w:r>
          </w:p>
        </w:tc>
        <w:tc>
          <w:tcPr>
            <w:tcW w:w="2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</w:tr>
      <w:tr w:rsidR="002D52B6" w:rsidTr="009646AD">
        <w:trPr>
          <w:trHeight w:val="348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18</w:t>
            </w:r>
          </w:p>
        </w:tc>
        <w:tc>
          <w:tcPr>
            <w:tcW w:w="85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заполнения детализации «НПА», «Объемы финансирования»</w:t>
            </w:r>
          </w:p>
        </w:tc>
      </w:tr>
      <w:tr w:rsidR="002D52B6" w:rsidTr="009646AD">
        <w:trPr>
          <w:trHeight w:val="330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2D52B6" w:rsidTr="009646AD">
        <w:trPr>
          <w:trHeight w:val="27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22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387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Документооборот: «Передать на рассмотрение», «Согласовать», «Утвердить» </w:t>
            </w:r>
          </w:p>
          <w:p w:rsidR="002D52B6" w:rsidRDefault="002D52B6" w:rsidP="009646AD">
            <w:pPr>
              <w:pStyle w:val="aff7"/>
            </w:pPr>
            <w:r>
              <w:t>Контроли: «Логический контроль»</w:t>
            </w:r>
          </w:p>
          <w:p w:rsidR="002D52B6" w:rsidRDefault="002D52B6" w:rsidP="009646AD">
            <w:pPr>
              <w:pStyle w:val="aff7"/>
            </w:pPr>
            <w:r>
              <w:t>Контрольсрабатывает,когда детализации «НПА» или «Объемы финансирования» полностью пусты</w:t>
            </w:r>
          </w:p>
        </w:tc>
      </w:tr>
      <w:tr w:rsidR="002D52B6" w:rsidTr="009646AD">
        <w:trPr>
          <w:trHeight w:val="26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61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проверяет, что в детализации «НПА» присутствует хотя бы один НПА. В случае отсутствия выводить протокол №1.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проверяет, что в детализации «Объемы финансирования» хотя бы в одном поле выбрано значение. В случае отсутствия в</w:t>
            </w:r>
            <w:r>
              <w:t>ы</w:t>
            </w:r>
            <w:r>
              <w:t>водить протокол №2</w:t>
            </w:r>
          </w:p>
        </w:tc>
      </w:tr>
      <w:tr w:rsidR="002D52B6" w:rsidTr="009646AD">
        <w:trPr>
          <w:trHeight w:val="50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227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0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Не заполнены НПА</w:t>
            </w:r>
          </w:p>
          <w:p w:rsidR="002D52B6" w:rsidRDefault="002D52B6" w:rsidP="009646AD">
            <w:pPr>
              <w:pStyle w:val="aff7"/>
            </w:pPr>
            <w:r>
              <w:t>Не заполнена детализация объемы финансирования РО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</w:tr>
      <w:tr w:rsidR="002D52B6" w:rsidTr="009646AD">
        <w:trPr>
          <w:trHeight w:val="348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19</w:t>
            </w:r>
          </w:p>
        </w:tc>
        <w:tc>
          <w:tcPr>
            <w:tcW w:w="85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по Web-консолидации (ф.0503317)</w:t>
            </w:r>
          </w:p>
        </w:tc>
      </w:tr>
      <w:tr w:rsidR="002D52B6" w:rsidTr="009646AD">
        <w:trPr>
          <w:trHeight w:val="330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469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Межсистемный: между АС «Web-Планирование» и АС «Web-Консолидация»</w:t>
            </w:r>
          </w:p>
        </w:tc>
      </w:tr>
      <w:tr w:rsidR="002D52B6" w:rsidTr="009646AD">
        <w:trPr>
          <w:trHeight w:val="22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289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1. Передать на рассмотрение» на интерфейсе «Фрагменты РРО МО», при выборе команды меню «Контроли» «Контроль по Web-консолидации (ф.0503317)» на интерфейсе «Фрагменты РРО МО» и интерфейсе «РРО МО».</w:t>
            </w:r>
          </w:p>
          <w:p w:rsidR="002D52B6" w:rsidRDefault="002D52B6" w:rsidP="009646AD">
            <w:pPr>
              <w:pStyle w:val="aff7"/>
            </w:pPr>
            <w:r>
              <w:t>Команда меню «Контроли» «Контроль по Web-консолидации (ф.0503317)» должна располагаться над заголовком и в карточке док</w:t>
            </w:r>
            <w:r>
              <w:t>у</w:t>
            </w:r>
            <w:r>
              <w:t>мента.</w:t>
            </w:r>
          </w:p>
        </w:tc>
      </w:tr>
      <w:tr w:rsidR="002D52B6" w:rsidTr="009646AD">
        <w:trPr>
          <w:trHeight w:val="26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61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сравнение: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>1. Сумм значений поля «Отчетный год/план» детализации «Объемы финансирования» документа «Свод РРО МО»/Детализации «РО МО»  должна быть равна значению (сумме значений) по полю «Утвержденные бюджетные назначения» по соответствующему уровню бю</w:t>
            </w:r>
            <w:r>
              <w:t>д</w:t>
            </w:r>
            <w:r>
              <w:t>жета (гр. 9 или гр. 10 или гр. 11 или гр. 12 или гр. 13) и гр. 14 и гр. 15) формы 0503317 Web-Консолидации по детализации «Расходы бюдж</w:t>
            </w:r>
            <w:r>
              <w:t>е</w:t>
            </w:r>
            <w:r>
              <w:t>та» по строкам классификации: по РЗ/ПР, КВР.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>2. Сумма значений поля «Отчетный год/факт» детализации «Объемы финансирования» ИФ «Свод РРО МО»/Детализации «РО МО» должна быть равна значению (сумме значений) по полю «Исполнено» по соответствующему уровню бюджета (гр. 22 или гр. 23 или гр. 24 или гр. 25 или гр. 26) и гр. 27 и гр. 28)формы 0503317 детализации «Расходы бюджета» по строкам классификации: РЗ/ПР.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 xml:space="preserve">3. Для контроля по КБК из документа «Свод РРО МО»/Детализации «РО МО»»/ детализации «Объемы финансирования» должны браться только те строки  КБК, по которым в колонке «Отчетный год/план» и «Отчетный год/ факт» не равно null(т.е. хотя бы «Отчетный год/план»  или «Отчетный год/ факт» не пусто - заполнены).   </w:t>
            </w:r>
          </w:p>
          <w:p w:rsidR="002D52B6" w:rsidRDefault="002D52B6" w:rsidP="009646AD">
            <w:pPr>
              <w:pStyle w:val="aff7"/>
              <w:ind w:firstLine="567"/>
            </w:pPr>
            <w:r>
              <w:lastRenderedPageBreak/>
              <w:t>Если по колонкам «Отчетный год/план» и «Отчетный год/ факт» = null (т.е. пусто), то такие строки с КБК – не брать для контроля.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>Контроль сравнивает суммы по КБК: Рз/Пр =ХХ.ХХ, КВР=ХХХ на четкое равенство  по графам.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 xml:space="preserve">Если КВР не указан по строчке КБК в документе «Свод РРО МО»/детализации «РО МО»/детализации «Объемы финансирования» (т.е. null или пусто или = 000), то по этой КБК в ф. 0503317 Web-Консолидации брать КВР=ХХХ (т.е. все складывать в рамках данного Рз/Пр). 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>Соотношение групп полномочий и граф формы Web-Консолидации 0503317 по Плану, факту Отчетного года:</w:t>
            </w:r>
          </w:p>
          <w:p w:rsidR="002D52B6" w:rsidRDefault="002D52B6" w:rsidP="009646AD">
            <w:pPr>
              <w:pStyle w:val="aff7"/>
              <w:ind w:firstLine="851"/>
            </w:pPr>
            <w:r>
              <w:t xml:space="preserve">- Гр. </w:t>
            </w:r>
            <w:r w:rsidRPr="00670891">
              <w:rPr>
                <w:highlight w:val="yellow"/>
              </w:rPr>
              <w:t>14 , 28</w:t>
            </w:r>
            <w:r>
              <w:t>- 3.ХХ.ХХ.Х.ХХХ - полномочия муниципальных районов (МР);</w:t>
            </w:r>
          </w:p>
          <w:p w:rsidR="002D52B6" w:rsidRDefault="002D52B6" w:rsidP="009646AD">
            <w:pPr>
              <w:pStyle w:val="aff7"/>
              <w:ind w:firstLine="851"/>
            </w:pPr>
            <w:r>
              <w:t xml:space="preserve">- </w:t>
            </w:r>
            <w:r w:rsidRPr="00670891">
              <w:rPr>
                <w:highlight w:val="yellow"/>
              </w:rPr>
              <w:t>Гр. 11, 25</w:t>
            </w:r>
            <w:r w:rsidRPr="00670891">
              <w:t>- 4.ХХ</w:t>
            </w:r>
            <w:r>
              <w:t>.ХХ.Х.ХХХ - полномочия городских округов (ГО)</w:t>
            </w:r>
          </w:p>
          <w:p w:rsidR="002D52B6" w:rsidRDefault="002D52B6" w:rsidP="009646AD">
            <w:pPr>
              <w:pStyle w:val="aff7"/>
              <w:ind w:firstLine="851"/>
            </w:pPr>
            <w:r>
              <w:t xml:space="preserve">- Гр. 10, </w:t>
            </w:r>
            <w:r w:rsidRPr="00670891">
              <w:rPr>
                <w:highlight w:val="yellow"/>
              </w:rPr>
              <w:t>24</w:t>
            </w:r>
            <w:r>
              <w:t xml:space="preserve"> - 2.ХХ.ХХ.Х.ХХХ – полномочия муниципальных округов (МО);</w:t>
            </w:r>
          </w:p>
          <w:p w:rsidR="002D52B6" w:rsidRDefault="002D52B6" w:rsidP="009646AD">
            <w:pPr>
              <w:pStyle w:val="aff7"/>
              <w:ind w:firstLine="851"/>
            </w:pPr>
            <w:r>
              <w:t xml:space="preserve">- Гр. </w:t>
            </w:r>
            <w:r w:rsidRPr="00670891">
              <w:rPr>
                <w:highlight w:val="yellow"/>
              </w:rPr>
              <w:t>12, 26</w:t>
            </w:r>
            <w:r>
              <w:t xml:space="preserve"> - 5.ХХ.ХХ.Х.ХХХ - полномочия ГО с внутригородским делением (ГО);</w:t>
            </w:r>
          </w:p>
          <w:p w:rsidR="002D52B6" w:rsidRDefault="002D52B6" w:rsidP="009646AD">
            <w:pPr>
              <w:pStyle w:val="aff7"/>
              <w:ind w:firstLine="851"/>
            </w:pPr>
            <w:r>
              <w:t xml:space="preserve">- Гр. </w:t>
            </w:r>
            <w:r w:rsidRPr="00670891">
              <w:rPr>
                <w:highlight w:val="yellow"/>
              </w:rPr>
              <w:t>15, 29</w:t>
            </w:r>
            <w:r>
              <w:t>- 6.ХХ.ХХ.Х.ХХХ - полномочия городских поселений (ГП);</w:t>
            </w:r>
          </w:p>
          <w:p w:rsidR="002D52B6" w:rsidRDefault="002D52B6" w:rsidP="009646AD">
            <w:pPr>
              <w:pStyle w:val="aff7"/>
              <w:ind w:firstLine="851"/>
            </w:pPr>
            <w:r>
              <w:t xml:space="preserve">- Гр. </w:t>
            </w:r>
            <w:r w:rsidRPr="00670891">
              <w:rPr>
                <w:highlight w:val="yellow"/>
              </w:rPr>
              <w:t>16, 30</w:t>
            </w:r>
            <w:r>
              <w:t>- 7.ХХ.ХХ.Х.ХХХ - полномочия сельских поселений (СП);</w:t>
            </w:r>
          </w:p>
          <w:p w:rsidR="002D52B6" w:rsidRDefault="002D52B6" w:rsidP="009646AD">
            <w:pPr>
              <w:pStyle w:val="aff7"/>
              <w:ind w:firstLine="851"/>
            </w:pPr>
            <w:r>
              <w:t xml:space="preserve">- Гр. </w:t>
            </w:r>
            <w:r w:rsidRPr="00670891">
              <w:rPr>
                <w:highlight w:val="yellow"/>
              </w:rPr>
              <w:t>13,  27</w:t>
            </w:r>
            <w:r>
              <w:t xml:space="preserve"> - 8.ХХ.ХХ.Х.ХХХ – внутригородские районы</w:t>
            </w:r>
          </w:p>
          <w:p w:rsidR="002D52B6" w:rsidRDefault="002D52B6" w:rsidP="009646AD">
            <w:pPr>
              <w:pStyle w:val="aff7"/>
              <w:ind w:firstLine="851"/>
            </w:pPr>
            <w:r>
              <w:t>- Гр. 9, 23 - 9.ХХ.ХХ.Х.ХХХ - полномочия внутригородских МО городов федерального значения.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>Контроль сравнивает суммы по КБК:</w:t>
            </w:r>
          </w:p>
          <w:p w:rsidR="002D52B6" w:rsidRDefault="002D52B6" w:rsidP="009646AD">
            <w:pPr>
              <w:pStyle w:val="aff7"/>
            </w:pPr>
            <w:r>
              <w:t>- документ «Свод РРО МО»/ Детализация «Объемы финансирования»/поле «Раздел/подраздел» сравнивается с ф. 0503317 гр. 3.2 - «Раздел/подраздел»; «КВР»  из детализации документа «Расходы бюджета» (суммировать по Рз/Пр, КВР);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 xml:space="preserve">В документе "Свод РРО МО" объемы финансирования разбиты по полномочиям. Контроль должен сложить объемы финансирования из детализации «Объемы финансирования» по определенным группам полномочий: </w:t>
            </w:r>
          </w:p>
          <w:p w:rsidR="002D52B6" w:rsidRDefault="002D52B6" w:rsidP="009646AD">
            <w:pPr>
              <w:pStyle w:val="aff7"/>
            </w:pPr>
            <w:r>
              <w:t xml:space="preserve">- 3.ХХ.ХХ.Х.ХХХ, </w:t>
            </w:r>
          </w:p>
          <w:p w:rsidR="002D52B6" w:rsidRDefault="002D52B6" w:rsidP="009646AD">
            <w:pPr>
              <w:pStyle w:val="aff7"/>
            </w:pPr>
            <w:r>
              <w:t xml:space="preserve">- 4.ХХ.ХХ.Х.ХХХ, </w:t>
            </w:r>
          </w:p>
          <w:p w:rsidR="002D52B6" w:rsidRDefault="002D52B6" w:rsidP="009646AD">
            <w:pPr>
              <w:pStyle w:val="aff7"/>
            </w:pPr>
            <w:r>
              <w:t>- 2.ХХ.ХХ.Х.ХХХ,</w:t>
            </w:r>
          </w:p>
          <w:p w:rsidR="002D52B6" w:rsidRDefault="002D52B6" w:rsidP="009646AD">
            <w:pPr>
              <w:pStyle w:val="aff7"/>
            </w:pPr>
            <w:r>
              <w:t xml:space="preserve">- 5.ХХ.ХХ.Х.ХХХ, </w:t>
            </w:r>
          </w:p>
          <w:p w:rsidR="002D52B6" w:rsidRDefault="002D52B6" w:rsidP="009646AD">
            <w:pPr>
              <w:pStyle w:val="aff7"/>
            </w:pPr>
            <w:r>
              <w:t xml:space="preserve">- 6.ХХ.ХХ.Х.ХХХ, </w:t>
            </w:r>
          </w:p>
          <w:p w:rsidR="002D52B6" w:rsidRDefault="002D52B6" w:rsidP="009646AD">
            <w:pPr>
              <w:pStyle w:val="aff7"/>
            </w:pPr>
            <w:r>
              <w:t xml:space="preserve">- 7.ХХ.ХХ.Х.ХХХ, </w:t>
            </w:r>
          </w:p>
          <w:p w:rsidR="002D52B6" w:rsidRDefault="002D52B6" w:rsidP="009646AD">
            <w:pPr>
              <w:pStyle w:val="aff7"/>
            </w:pPr>
            <w:r>
              <w:t xml:space="preserve">- 8.ХХ.ХХ.Х.ХХХ, </w:t>
            </w:r>
          </w:p>
          <w:p w:rsidR="002D52B6" w:rsidRDefault="002D52B6" w:rsidP="009646AD">
            <w:pPr>
              <w:pStyle w:val="aff7"/>
            </w:pPr>
            <w:r>
              <w:t xml:space="preserve">- 9.ХХ.ХХ.Х.ХХХ, </w:t>
            </w:r>
          </w:p>
          <w:p w:rsidR="002D52B6" w:rsidRDefault="002D52B6" w:rsidP="009646AD">
            <w:pPr>
              <w:pStyle w:val="aff7"/>
            </w:pPr>
            <w:r>
              <w:t>и по КБК: Рз/Пр, КВР.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>Поскольку форма 0503317 построена «лесенкой» строки с промежуточными итогами в контроле не участвуют.</w:t>
            </w:r>
          </w:p>
          <w:p w:rsidR="002D52B6" w:rsidRDefault="002D52B6" w:rsidP="009646AD">
            <w:pPr>
              <w:pStyle w:val="aff7"/>
              <w:ind w:firstLine="567"/>
            </w:pPr>
            <w:r>
              <w:t>10. Определение экземпляра формы 0503317 в Web-Консолидации для осуществления контроля осуществляется по следующим пар</w:t>
            </w:r>
            <w:r>
              <w:t>а</w:t>
            </w:r>
            <w:r>
              <w:t xml:space="preserve">метрам формы: </w:t>
            </w:r>
          </w:p>
          <w:p w:rsidR="002D52B6" w:rsidRDefault="002D52B6" w:rsidP="009646AD">
            <w:pPr>
              <w:pStyle w:val="aff7"/>
            </w:pPr>
            <w:r>
              <w:t>1. по соответствующему бюджету</w:t>
            </w:r>
            <w:r w:rsidRPr="00993BC3">
              <w:t xml:space="preserve"> (</w:t>
            </w:r>
            <w:r>
              <w:t xml:space="preserve">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2. по субъекту планирования (ФО МО) из заголовка документа, то есть по организации с ролью ФО для уровня МО;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годовая (период = Годовая бюджетная отчетность, Год);</w:t>
            </w:r>
          </w:p>
          <w:p w:rsidR="002D52B6" w:rsidRDefault="002D52B6" w:rsidP="009646AD">
            <w:pPr>
              <w:pStyle w:val="aff7"/>
            </w:pPr>
            <w:r>
              <w:t xml:space="preserve">4. состояние формы = </w:t>
            </w:r>
            <w:r w:rsidRPr="00892A59">
              <w:t>«Принят»</w:t>
            </w:r>
            <w:r w:rsidRPr="00892A59">
              <w:rPr>
                <w:shd w:val="clear" w:color="auto" w:fill="00B050"/>
              </w:rPr>
              <w:t>, «Проверен»</w:t>
            </w:r>
            <w:r w:rsidRPr="00333689">
              <w:rPr>
                <w:shd w:val="clear" w:color="auto" w:fill="00B050"/>
              </w:rPr>
              <w:t>,</w:t>
            </w:r>
            <w:r>
              <w:rPr>
                <w:shd w:val="clear" w:color="auto" w:fill="00B050"/>
              </w:rPr>
              <w:t xml:space="preserve">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lastRenderedPageBreak/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5. В форме в поле «на дату» год должен быть = «ОФГ-1»;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первая форма (первый сбор)</w:t>
            </w:r>
          </w:p>
        </w:tc>
      </w:tr>
      <w:tr w:rsidR="002D52B6" w:rsidTr="009646AD">
        <w:trPr>
          <w:trHeight w:val="50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229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</w:tr>
      <w:tr w:rsidR="002D52B6" w:rsidTr="009646AD">
        <w:trPr>
          <w:trHeight w:val="50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85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85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</w:pPr>
            <w:r>
              <w:t>Если не найдена форма для контроля в Web-Консолидации по данному СП, то выводится сообщение об оши</w:t>
            </w:r>
            <w:r>
              <w:t>б</w:t>
            </w:r>
            <w:r>
              <w:t>ке: «</w:t>
            </w:r>
            <w:hyperlink r:id="rId10" w:tgtFrame="Предупреждение">
              <w:r>
                <w:rPr>
                  <w:rStyle w:val="ListLabel43"/>
                </w:rPr>
                <w:t>Не найдена задача сбора за период c &lt;(Год планирования-1).1.00 по (Год планирования-1).1.30</w:t>
              </w:r>
            </w:hyperlink>
            <w:r>
              <w:t>»;</w:t>
            </w:r>
          </w:p>
          <w:p w:rsidR="002D52B6" w:rsidRDefault="002D52B6" w:rsidP="009646AD">
            <w:pPr>
              <w:pStyle w:val="aff7"/>
            </w:pPr>
            <w:r>
              <w:t>Если контроль находит строки с КБК, которые есть в документе «Свод РРО МО»/детализации «РО МО»/ в д</w:t>
            </w:r>
            <w:r>
              <w:t>е</w:t>
            </w:r>
            <w:r>
              <w:t>тализации «Объемы финансирования», у которых по колонке «Отчетный год/план» и «Отчетный год/ факт» значение не равно null, но которых нет в ф. 0503317 Web-Консолидации, то выводить  сообщение об ошибке: «Отсутствует строка с КБК ‘Раздел, подраздел’: &lt;Раздел, подраздел_Код&gt;  ‘КВР’: &lt;Вид расходов&gt;  в консолидации (Встречается в полномочиях:&lt;Код_Полномочия&gt; - выводить через запятую кода полномочий)». (если таких строк несколько – выв</w:t>
            </w:r>
            <w:r>
              <w:t>о</w:t>
            </w:r>
            <w:r>
              <w:t>дить все КБК).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Если контроль не пройден, то выводить в протокол контроля таблицу – см. описание полей – п. </w:t>
            </w:r>
            <w:r>
              <w:fldChar w:fldCharType="begin"/>
            </w:r>
            <w:r>
              <w:instrText>REF _Ref38289741 \r \h</w:instrText>
            </w:r>
            <w:r>
              <w:fldChar w:fldCharType="separate"/>
            </w:r>
            <w:r>
              <w:t>5.7</w:t>
            </w:r>
            <w:r>
              <w:fldChar w:fldCharType="end"/>
            </w:r>
            <w:r>
              <w:t>«Требования к протоколу контроля».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20</w:t>
            </w:r>
          </w:p>
        </w:tc>
        <w:tc>
          <w:tcPr>
            <w:tcW w:w="83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непревышение сумм Указов и ГП над суммами РО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04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«Передать на рассмотрение», «Согласовать», «Утвердить»операции «Лог</w:t>
            </w:r>
            <w:r>
              <w:t>и</w:t>
            </w:r>
            <w:r>
              <w:t>ческий контроль»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срабатывает если сумма значений по всем цепочкам КБК за конкретный год в детализации 1.1.3 «Объемы финансирования по указам Президента и ГП» больше суммы значений за соответствующий год в детализации 1.1.2 «Объемы финансирования»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279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Предупреждающий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78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t>РО МО &lt;наименование полномочия&gt; (&lt;код полномочия&gt;) Объемы финансирования по указам Пр</w:t>
            </w:r>
            <w:r>
              <w:t>е</w:t>
            </w:r>
            <w:r>
              <w:t>зидента и государственным программам превышают общий объем финансирования по РО</w:t>
            </w:r>
          </w:p>
        </w:tc>
        <w:tc>
          <w:tcPr>
            <w:tcW w:w="2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D52B6" w:rsidTr="009646AD">
        <w:trPr>
          <w:trHeight w:val="515"/>
        </w:trPr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21</w:t>
            </w:r>
          </w:p>
        </w:tc>
        <w:tc>
          <w:tcPr>
            <w:tcW w:w="83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заполнения поля «Группа полномочий»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411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Документооборот: «Передать на рассмотрение», «Согласовать»,  «Утвердить» 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Контроли: «Логический контроль»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Поле «Группа полномочий» в справочнике полномочий должно быть заполнено, если в детализации «Объемы финансирования» для данного полномочия заполнено хотя бы одно поле из группы полей «Объемы средств на исполнение расходных обязательств»  или «Оценка стоимости полномочий» (хотя бы одно поле не null).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1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Контроль не пройден</w:t>
            </w:r>
          </w:p>
        </w:tc>
        <w:tc>
          <w:tcPr>
            <w:tcW w:w="2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7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</w:pPr>
            <w:r>
              <w:t>"Для данных кодов полномочий не указана группа полномочий в справочнике полномочий: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&lt;Код полномочия 1&gt;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&lt;Код полномочия 2&gt;"</w:t>
            </w:r>
          </w:p>
        </w:tc>
        <w:tc>
          <w:tcPr>
            <w:tcW w:w="2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-</w:t>
            </w:r>
          </w:p>
        </w:tc>
      </w:tr>
      <w:tr w:rsidR="002D52B6" w:rsidTr="009646AD">
        <w:trPr>
          <w:trHeight w:val="515"/>
        </w:trPr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22</w:t>
            </w:r>
          </w:p>
        </w:tc>
        <w:tc>
          <w:tcPr>
            <w:tcW w:w="83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2D52B6" w:rsidRDefault="002D52B6" w:rsidP="009646AD">
            <w:pPr>
              <w:ind w:left="709" w:firstLine="0"/>
              <w:rPr>
                <w:b/>
              </w:rPr>
            </w:pPr>
            <w:r>
              <w:rPr>
                <w:b/>
              </w:rPr>
              <w:t>Контроль срока окончания действия НПА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296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ИФ «Свод РРО МО» (карточка, реестровый интерфейс): значение атрибута «Срок действия» детализации ИФ «Свод РРО МО» / «НПА» не должно быть раньше, чем отчетный год контекста системы(Например, если контекст системы 2018-2020:</w:t>
            </w:r>
            <w:r>
              <w:br/>
              <w:t>Отчетный год контекста системы = Текущий контекст (2018)-2, т.е 2016 год).</w:t>
            </w:r>
          </w:p>
          <w:p w:rsidR="002D52B6" w:rsidRDefault="002D52B6" w:rsidP="009646AD">
            <w:pPr>
              <w:pStyle w:val="aff7"/>
            </w:pPr>
            <w:r>
              <w:t>Для ИФ «Фрагмент РРО МО» (карточка): значение атрибута «Срок действия» детализации ИФ «Фрагмент РРО МО» / «НПА» не должно быть раньше, чем отчетный год контекста системы(Например, если контекст системы 2018-2020:</w:t>
            </w:r>
            <w:r>
              <w:br/>
              <w:t>Отчетный год контекста системы = Текущий контекст (2018)-2, т.е 2016 год).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trHeight w:val="343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Контроль не пройден</w:t>
            </w:r>
          </w:p>
        </w:tc>
        <w:tc>
          <w:tcPr>
            <w:tcW w:w="2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</w:tr>
      <w:tr w:rsidR="002D52B6" w:rsidTr="009646AD">
        <w:trPr>
          <w:trHeight w:val="515"/>
        </w:trPr>
        <w:tc>
          <w:tcPr>
            <w:tcW w:w="7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Значение &lt;номер документа&gt; справочника &lt;наименование документа&gt; не действует на момент контроля.</w:t>
            </w:r>
          </w:p>
        </w:tc>
        <w:tc>
          <w:tcPr>
            <w:tcW w:w="2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23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23</w:t>
            </w:r>
          </w:p>
        </w:tc>
        <w:tc>
          <w:tcPr>
            <w:tcW w:w="78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  <w:szCs w:val="28"/>
              </w:rPr>
              <w:t>Контроль наличия действующего НПА для каждого года финансирования полномочия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273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ИФ «Свод РРО МО» (карточка, реестровый интерфейс):</w:t>
            </w:r>
          </w:p>
          <w:p w:rsidR="002D52B6" w:rsidRDefault="002D52B6" w:rsidP="009646AD">
            <w:pPr>
              <w:pStyle w:val="aff7"/>
            </w:pPr>
            <w:r>
              <w:t>Каждому году из группы полей «Объемы средств на исполнение расходных обязательств» детализации «Объемы финансирования» ИФ «Свод РРО МО», на который  установлено значение, должен соответствовать действующий на данный год НПА в детализации «НПА», т. е. если указан  объем финансирования на год, то обязательно должен присутствовать действующий НПА на данный год - значение атриб</w:t>
            </w:r>
            <w:r>
              <w:t>у</w:t>
            </w:r>
            <w:r>
              <w:t>та «Срок действия» детализации «НПА» хотя бы у одного НПА не должно быть раньше, чем год, на который установлен объем финансир</w:t>
            </w:r>
            <w:r>
              <w:t>о</w:t>
            </w:r>
            <w:r>
              <w:t>вания.</w:t>
            </w:r>
            <w:r>
              <w:rPr>
                <w:color w:val="00B050"/>
              </w:rPr>
              <w:t>Если в заголовке сбора РРО МО стоит флаг «Сдача в МФ РФ» равный «</w:t>
            </w:r>
            <w:r>
              <w:rPr>
                <w:color w:val="00B050"/>
                <w:lang w:val="en-US"/>
              </w:rPr>
              <w:t>false</w:t>
            </w:r>
            <w:r>
              <w:rPr>
                <w:color w:val="00B050"/>
              </w:rPr>
              <w:t>», то данные контроли не отрабатываются. Они должны отрабатываться, только если поле «Сдача в МФ РФ» имеет значение «</w:t>
            </w:r>
            <w:r>
              <w:rPr>
                <w:color w:val="00B050"/>
                <w:lang w:val="en-US"/>
              </w:rPr>
              <w:t>true</w:t>
            </w:r>
            <w:r>
              <w:rPr>
                <w:color w:val="00B050"/>
              </w:rPr>
              <w:t xml:space="preserve">».  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ИФ «Фрагмент РРО МО» (карточка):</w:t>
            </w:r>
          </w:p>
          <w:p w:rsidR="002D52B6" w:rsidRDefault="002D52B6" w:rsidP="009646AD">
            <w:pPr>
              <w:pStyle w:val="aff7"/>
            </w:pPr>
            <w:r>
              <w:t xml:space="preserve">Каждому году из группы полей «Объемы средств на исполнение расходных обязательств» детализации «Объемы финансирования» ИФ «Фрагмент РРО МО», на который  установлено значение, должен соответствовать действующий на данный год НПА в детализации «НПА», т. е. если указан  объем финансирования на год, то обязательно должен присутствовать действующий НПА на данный год - значение атрибута «Срок действия» детализации «НПА» хотя бы у одного НПА не должно быть раньше, чем год, на который установлен объем </w:t>
            </w:r>
            <w:r>
              <w:lastRenderedPageBreak/>
              <w:t>ф</w:t>
            </w:r>
            <w:r>
              <w:t>и</w:t>
            </w:r>
            <w:r>
              <w:t>нансирования.</w:t>
            </w:r>
            <w:r>
              <w:rPr>
                <w:color w:val="00B050"/>
              </w:rPr>
              <w:t>Если в заголовке сбора РРО МО стоит флаг «Сдача в МФ РФ» равный «</w:t>
            </w:r>
            <w:r>
              <w:rPr>
                <w:color w:val="00B050"/>
                <w:lang w:val="en-US"/>
              </w:rPr>
              <w:t>false</w:t>
            </w:r>
            <w:r>
              <w:rPr>
                <w:color w:val="00B050"/>
              </w:rPr>
              <w:t>», то данные контроли не отрабатываются. Они должны отрабатываться, только если поле «Сдача в МФ РФ» имеет значение «</w:t>
            </w:r>
            <w:r>
              <w:rPr>
                <w:color w:val="00B050"/>
                <w:lang w:val="en-US"/>
              </w:rPr>
              <w:t>true</w:t>
            </w:r>
            <w:r>
              <w:rPr>
                <w:color w:val="00B050"/>
              </w:rPr>
              <w:t xml:space="preserve">». 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414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</w:tr>
      <w:tr w:rsidR="002D52B6" w:rsidTr="009646AD">
        <w:trPr>
          <w:trHeight w:val="515"/>
        </w:trPr>
        <w:tc>
          <w:tcPr>
            <w:tcW w:w="7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Для&lt;номер года&gt; год не указан действующий нормативно-правовой акт.</w:t>
            </w:r>
          </w:p>
        </w:tc>
        <w:tc>
          <w:tcPr>
            <w:tcW w:w="2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2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24</w:t>
            </w:r>
          </w:p>
        </w:tc>
        <w:tc>
          <w:tcPr>
            <w:tcW w:w="76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  <w:szCs w:val="28"/>
              </w:rPr>
              <w:t>Контроль не уменьшения оценки стоимости полномочия относительно объемов средств на исполнение полномочия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281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42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ИФ «Свод РРО МО» (карточка, реестровый интерфейс):</w:t>
            </w:r>
          </w:p>
          <w:p w:rsidR="002D52B6" w:rsidRDefault="002D52B6" w:rsidP="009646AD">
            <w:pPr>
              <w:pStyle w:val="aff7"/>
            </w:pPr>
            <w:r>
              <w:t>В детализациях ИФ «Свод РРО МО»:</w:t>
            </w:r>
          </w:p>
          <w:p w:rsidR="002D52B6" w:rsidRDefault="002D52B6" w:rsidP="009646AD">
            <w:pPr>
              <w:pStyle w:val="aff7"/>
            </w:pPr>
            <w:r>
              <w:t xml:space="preserve">1. «Объемы финансирования», </w:t>
            </w:r>
          </w:p>
          <w:p w:rsidR="002D52B6" w:rsidRDefault="002D52B6" w:rsidP="009646AD">
            <w:pPr>
              <w:pStyle w:val="aff7"/>
            </w:pPr>
            <w:r>
              <w:t xml:space="preserve">2. «Дополнительные параметры для отчета», 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3. «Объемы финансирования по указам Президента и ГП»</w:t>
            </w:r>
          </w:p>
          <w:p w:rsidR="002D52B6" w:rsidRDefault="002D52B6" w:rsidP="009646AD">
            <w:pPr>
              <w:pStyle w:val="aff7"/>
            </w:pPr>
            <w:r>
              <w:t>значения в группе полей «Объемы средств на исполнение расходных обязательств» ≤ значений в группе полей «Оценка стоимости полномочий»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«Объемы средств на исполнение расходных обязательств_Отчетный год_План_Всего» ≤ значению поля «Оценка стоимости полном</w:t>
            </w:r>
            <w:r>
              <w:t>о</w:t>
            </w:r>
            <w:r>
              <w:t xml:space="preserve">чий_Отчетный год_Всего»; 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обязательств_Отчетный год_План_в т.ч. за счет средств федерального бюджета» ≤ знач</w:t>
            </w:r>
            <w:r>
              <w:t>е</w:t>
            </w:r>
            <w:r>
              <w:t>нию поля «Оценка стоимости полномочий_Отчетный год_в т.ч. за счет средств федерального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обязательств_Отчетный год_План_в т.ч. за счет средств регионального бюджета» ≤ знач</w:t>
            </w:r>
            <w:r>
              <w:t>е</w:t>
            </w:r>
            <w:r>
              <w:t>нию поля «Оценка стоимости полномочий_Отчетный год_в т.ч. за счет средств регионального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обязательств_Отчетный год_План_в т.ч. за счет прочих безвозмездных поступлений, включая средства Фондов» ≤ значению поля «Оценка стоимости полномочий_Отчетный год_в т.ч. за счет прочих безвозмездных поступл</w:t>
            </w:r>
            <w:r>
              <w:t>е</w:t>
            </w:r>
            <w:r>
              <w:t>ний, включая средства Фондов»;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обязательств_Отчетный год_План_в т.ч. за счет средств местного бюджета» ≤  значению поля «Оценка стоимости полномочий_Отчетный год_в т.ч. 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«Объемы средств на исполнение расходных обязательств_Текущий год_Всего» ≤ значению поля «Оценка стоимости полном</w:t>
            </w:r>
            <w:r>
              <w:t>о</w:t>
            </w:r>
            <w:r>
              <w:t xml:space="preserve">чий_Текущий год_Всего»; 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обязательств_Текущий год_в т.ч. за счет средств федерального бюджета» ≤ значению поля «Оценка стоимости полномочий_Текущий год_в т.ч. за счет средств федерального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обязательств_Текущий год_в т.ч. за счет средств регионального бюджета» ≤ значению п</w:t>
            </w:r>
            <w:r>
              <w:t>о</w:t>
            </w:r>
            <w:r>
              <w:t>ля «Оценка стоимости полномочий_Текущий год_в т.ч. за счет средств регионального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обязательств_Текущий год_в т.ч. за счет прочих безвозмездных поступлений, включая средства Фондов» ≤ значению поля «Оценка стоимости полномочий_Текущий год_в т.ч. за счет прочих безвозмездных поступлений, вкл</w:t>
            </w:r>
            <w:r>
              <w:t>ю</w:t>
            </w:r>
            <w:r>
              <w:t>чая средства Фондов»;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обязательств_Текущий год_в т.ч. за счет средств местного бюджета» ≤  значению поля «Оценка стоимости полномочий_Текущий год_в т.ч. 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«Объемы средств на исполнение расходных обязательств_Очередной год_Всего» ≤ значению поля «Оценка стоимости полном</w:t>
            </w:r>
            <w:r>
              <w:t>о</w:t>
            </w:r>
            <w:r>
              <w:t xml:space="preserve">чий_Очередной год_Всего»; 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обязательств_Очередной год_в т.ч. за счет средств федерального бюджета» ≤ значению поля «Оценка стоимости полномочий_Очередной год_в т.ч. за счет средств федерального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обязательств_Очередной год_в т.ч. за счет средств регионального бюджета» ≤ значению поля «Оценка стоимости полномочий_Очередной год_в т.ч. за счет средств регионального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обязательств_Очередной год_в т.ч. за счет прочих безвозмездных поступлений, включая средства Фондов» ≤ значению поля «Оценка стоимости полномочий_Очередной год_в т.ч. за счет прочих безвозмездных поступлений, включая средства Фондов»;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«Оъемы средств на исполнение расходных обязательств_Очередной год_в т.ч. за счет средств местного бюджета» ≤  значению поля «Оценка стоимости полномочий_Очередной год_в т.ч. за счет средств местного бюджета»;</w:t>
            </w:r>
            <w:r>
              <w:rPr>
                <w:color w:val="00B050"/>
              </w:rPr>
              <w:t>Если в заголовке сбора РРО МО стоит флаг «Сд</w:t>
            </w:r>
            <w:r>
              <w:rPr>
                <w:color w:val="00B050"/>
              </w:rPr>
              <w:t>а</w:t>
            </w:r>
            <w:r>
              <w:rPr>
                <w:color w:val="00B050"/>
              </w:rPr>
              <w:t>ча в МФ РФ» равный «</w:t>
            </w:r>
            <w:r>
              <w:rPr>
                <w:color w:val="00B050"/>
                <w:lang w:val="en-US"/>
              </w:rPr>
              <w:t>false</w:t>
            </w:r>
            <w:r>
              <w:rPr>
                <w:color w:val="00B050"/>
              </w:rPr>
              <w:t>», то данные контроли не отрабатываются. Они должны отрабатываться, только если поле «Сдача в МФ РФ» имеет значение «</w:t>
            </w:r>
            <w:r>
              <w:rPr>
                <w:color w:val="00B050"/>
                <w:lang w:val="en-US"/>
              </w:rPr>
              <w:t>true</w:t>
            </w:r>
            <w:r>
              <w:rPr>
                <w:color w:val="00B050"/>
              </w:rPr>
              <w:t xml:space="preserve">».  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ИФ «Фрагмент РРО МО» (карточка):</w:t>
            </w:r>
          </w:p>
          <w:p w:rsidR="002D52B6" w:rsidRDefault="002D52B6" w:rsidP="009646AD">
            <w:pPr>
              <w:pStyle w:val="aff7"/>
            </w:pPr>
            <w:r>
              <w:t>В детализациях ИФ «Фрагменты РРО МО»:</w:t>
            </w:r>
          </w:p>
          <w:p w:rsidR="002D52B6" w:rsidRDefault="002D52B6" w:rsidP="009646AD">
            <w:pPr>
              <w:pStyle w:val="aff7"/>
            </w:pPr>
            <w:r>
              <w:t xml:space="preserve">1. «Объемы финансирования», </w:t>
            </w:r>
          </w:p>
          <w:p w:rsidR="002D52B6" w:rsidRDefault="002D52B6" w:rsidP="009646AD">
            <w:pPr>
              <w:pStyle w:val="aff7"/>
            </w:pPr>
            <w:r>
              <w:t xml:space="preserve">2. «Дополнительные параметры для отчета», </w:t>
            </w:r>
          </w:p>
          <w:p w:rsidR="002D52B6" w:rsidRDefault="002D52B6" w:rsidP="009646AD">
            <w:pPr>
              <w:pStyle w:val="aff7"/>
            </w:pPr>
            <w:r>
              <w:t>3. «Объемы финансирования по указам Президента и ГП»</w:t>
            </w:r>
          </w:p>
          <w:p w:rsidR="002D52B6" w:rsidRDefault="002D52B6" w:rsidP="009646AD">
            <w:pPr>
              <w:pStyle w:val="aff7"/>
            </w:pPr>
            <w:r>
              <w:t>значения в группе полей «Объемы средств на исполнение расходных обязательств» ≤ значений в группе полей «Оценка стоимости полномочий»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«Объемы средств на исполнение расходных обязательств_Отчетный год_План_Всего» ≤ значению поля «Оценка стоимости полном</w:t>
            </w:r>
            <w:r>
              <w:t>о</w:t>
            </w:r>
            <w:r>
              <w:t xml:space="preserve">чий_Отчетный год_Всего»; 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обязательств_Отчетный год_План_в т.ч. за счет средств федерального бюджета» ≤ знач</w:t>
            </w:r>
            <w:r>
              <w:t>е</w:t>
            </w:r>
            <w:r>
              <w:t>нию поля «Оценка стоимости полномочий_Отчетный год_в т.ч. за счет средств федерального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обязательств_Отчетный год_План_в т.ч. за счет средств регионального бюджета» ≤ знач</w:t>
            </w:r>
            <w:r>
              <w:t>е</w:t>
            </w:r>
            <w:r>
              <w:t>нию поля «Оценка стоимости полномочий_Отчетный год_в т.ч. за счет средств регионального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обязательств_Отчетный год_План_в т.ч. за счет прочих безвозмездных поступлений, включая средства Фондов» ≤ значению поля «Оценка стоимости полномочий_Отчетный год_в т.ч. за счет прочих безвозмездных поступл</w:t>
            </w:r>
            <w:r>
              <w:t>е</w:t>
            </w:r>
            <w:r>
              <w:t>ний, включая средства Фондов»;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обязательств_Отчетный год_План_в т.ч. за счет средств местного бюджета» ≤  значению поля «Оценка стоимости полномочий_Отчетный год_в т.ч. 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«Объемы средств на исполнение расходных обязательств_Текущий год_Всего» ≤ значению поля «Оценка стоимости полном</w:t>
            </w:r>
            <w:r>
              <w:t>о</w:t>
            </w:r>
            <w:r>
              <w:t xml:space="preserve">чий_Текущий год_Всего»; 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обязательств_Текущий год_в т.ч. за счет средств федерального бюджета» ≤ значению поля «Оценка стоимости полномочий_Текущий год_в т.ч. за счет средств федерального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обязательств_Текущий год_в т.ч. за счет средств регионального бюджета» ≤ значению п</w:t>
            </w:r>
            <w:r>
              <w:t>о</w:t>
            </w:r>
            <w:r>
              <w:t>ля «Оценка стоимости полномочий_Текущий год_в т.ч. за счет средств регионального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обязательств_Текущий год_в т.ч. за счет прочих безвозмездных поступлений, включая средства Фондов» ≤ значению поля «Оценка стоимости полномочий_Текущий год_в т.ч. за счет прочих безвозмездных поступлений, вкл</w:t>
            </w:r>
            <w:r>
              <w:t>ю</w:t>
            </w:r>
            <w:r>
              <w:t>чая средства Фондов»;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обязательств_Текущий год_в т.ч. за счет средств местного бюджета» ≤  значению поля «Оценка стоимости полномочий_Текущий год_в т.ч. 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«Объемы средств на исполнение расходных обязательств_Очередной год_Всего» ≤ значению поля «Оценка стоимости полном</w:t>
            </w:r>
            <w:r>
              <w:t>о</w:t>
            </w:r>
            <w:r>
              <w:t xml:space="preserve">чий_Очередной год_Всего»; 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обязательств_Очередной год_в т.ч. за счет средств федерального бюджета» ≤ значению поля «Оценка стоимости полномочий_Очередной год_в т.ч. за счет средств федерального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обязательств_Очередной год_в т.ч. за счет средств регионального бюджета» ≤ значению поля «Оценка стоимости полномочий_Очередной год_в т.ч. за счет средств регионального бюджета»;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обязательств_Очередной год_в т.ч. за счет прочих безвозмездных поступлений, включая средства Фондов» ≤ значению поля «Оценка стоимости полномочий_Очередной год_в т.ч. за счет прочих безвозмездных поступлений, включая средства Фондов»;</w:t>
            </w:r>
          </w:p>
          <w:p w:rsidR="002D52B6" w:rsidRDefault="002D52B6" w:rsidP="009646AD">
            <w:pPr>
              <w:pStyle w:val="aff7"/>
            </w:pPr>
            <w:r>
              <w:t>«Оъемы средств на исполнение расходных обязательств_Очередной год_в т.ч. за счет средств местного бюджета» ≤  значению поля «Оценка стоимости полномочий_Очередной год_в т.ч. 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Если контроль не пройден – на экране появляется соответствующее сообщение, а так же таблица. Если ошибка обнаружена в н</w:t>
            </w:r>
            <w:r>
              <w:t>е</w:t>
            </w:r>
            <w:r>
              <w:t>скольких детализациях – для каждой детализации сторится отдельная таблица.</w:t>
            </w:r>
          </w:p>
          <w:p w:rsidR="002D52B6" w:rsidRDefault="002D52B6" w:rsidP="009646AD">
            <w:pPr>
              <w:pStyle w:val="aff7"/>
            </w:pPr>
            <w:r>
              <w:t>КБК выводить в отдельные столбцы, где в наименованиях будет наименования классификаторов, которые настроены для детализации</w:t>
            </w:r>
          </w:p>
          <w:p w:rsidR="002D52B6" w:rsidRDefault="002D52B6" w:rsidP="009646AD">
            <w:pPr>
              <w:pStyle w:val="aff7"/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  <w:p w:rsidR="002D52B6" w:rsidRDefault="002D52B6" w:rsidP="009646AD">
            <w:pPr>
              <w:pStyle w:val="aff7"/>
            </w:pPr>
            <w:r>
              <w:rPr>
                <w:color w:val="00B050"/>
              </w:rPr>
              <w:t>Если в заголовке сбора РРО МО стоит флаг «Сдача в МФ РФ» равный «</w:t>
            </w:r>
            <w:r>
              <w:rPr>
                <w:color w:val="00B050"/>
                <w:lang w:val="en-US"/>
              </w:rPr>
              <w:t>false</w:t>
            </w:r>
            <w:r>
              <w:rPr>
                <w:color w:val="00B050"/>
              </w:rPr>
              <w:t>», то данные контроли не отрабатываются. Они должны отрабатываться, только если поле «Сдача в МФ РФ» имеет значение «</w:t>
            </w:r>
            <w:r>
              <w:rPr>
                <w:color w:val="00B050"/>
                <w:lang w:val="en-US"/>
              </w:rPr>
              <w:t>true</w:t>
            </w:r>
            <w:r>
              <w:rPr>
                <w:color w:val="00B050"/>
              </w:rPr>
              <w:t xml:space="preserve">».  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25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348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85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</w:t>
            </w:r>
            <w:r>
              <w:rPr>
                <w:b/>
              </w:rPr>
              <w:t>й</w:t>
            </w:r>
            <w:r>
              <w:rPr>
                <w:b/>
              </w:rPr>
              <w:t>ден</w:t>
            </w:r>
          </w:p>
        </w:tc>
      </w:tr>
      <w:tr w:rsidR="002D52B6" w:rsidTr="009646AD">
        <w:trPr>
          <w:trHeight w:val="515"/>
        </w:trPr>
        <w:tc>
          <w:tcPr>
            <w:tcW w:w="85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По расходному полномочию &lt;код полномочия&gt;&lt;наименование  полномочия&gt; оценка стоимости меньше объ</w:t>
            </w:r>
            <w:r>
              <w:t>е</w:t>
            </w:r>
            <w:r>
              <w:t>ма финансирования в детализации(ях):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&lt;Название детализации&gt;</w:t>
            </w:r>
          </w:p>
          <w:tbl>
            <w:tblPr>
              <w:tblW w:w="5000" w:type="pct"/>
              <w:jc w:val="center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524"/>
              <w:gridCol w:w="1413"/>
              <w:gridCol w:w="1548"/>
              <w:gridCol w:w="960"/>
              <w:gridCol w:w="1449"/>
              <w:gridCol w:w="1518"/>
              <w:gridCol w:w="933"/>
              <w:gridCol w:w="1426"/>
              <w:gridCol w:w="1484"/>
              <w:gridCol w:w="937"/>
            </w:tblGrid>
            <w:tr w:rsidR="002D52B6" w:rsidTr="009646AD">
              <w:trPr>
                <w:jc w:val="center"/>
              </w:trPr>
              <w:tc>
                <w:tcPr>
                  <w:tcW w:w="3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К</w:t>
                  </w:r>
                  <w:r>
                    <w:rPr>
                      <w:sz w:val="18"/>
                    </w:rPr>
                    <w:lastRenderedPageBreak/>
                    <w:t>БК</w:t>
                  </w:r>
                </w:p>
              </w:tc>
              <w:tc>
                <w:tcPr>
                  <w:tcW w:w="268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lastRenderedPageBreak/>
                    <w:t>Отчетный год</w:t>
                  </w:r>
                </w:p>
              </w:tc>
              <w:tc>
                <w:tcPr>
                  <w:tcW w:w="267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Текущий год</w:t>
                  </w:r>
                </w:p>
              </w:tc>
              <w:tc>
                <w:tcPr>
                  <w:tcW w:w="263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Очередной год</w:t>
                  </w:r>
                </w:p>
              </w:tc>
            </w:tr>
            <w:tr w:rsidR="002D52B6" w:rsidTr="009646AD">
              <w:trPr>
                <w:cantSplit/>
                <w:trHeight w:val="1072"/>
                <w:jc w:val="center"/>
              </w:trPr>
              <w:tc>
                <w:tcPr>
                  <w:tcW w:w="3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стоимости 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номочий</w:t>
                  </w:r>
                </w:p>
              </w:tc>
              <w:tc>
                <w:tcPr>
                  <w:tcW w:w="10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Объемы средств на испо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нение расходных обязательств</w:t>
                  </w:r>
                </w:p>
              </w:tc>
              <w:tc>
                <w:tcPr>
                  <w:tcW w:w="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стоимости полн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мочий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Объемы средств на испо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нение расходных обязательств</w:t>
                  </w:r>
                </w:p>
              </w:tc>
              <w:tc>
                <w:tcPr>
                  <w:tcW w:w="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стоимости 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номочий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Объемы средств на испо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нение расходных обязательств</w:t>
                  </w:r>
                </w:p>
              </w:tc>
              <w:tc>
                <w:tcPr>
                  <w:tcW w:w="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</w:tr>
            <w:tr w:rsidR="002D52B6" w:rsidTr="009646AD">
              <w:trPr>
                <w:jc w:val="center"/>
              </w:trPr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0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263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2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25</w:t>
            </w:r>
          </w:p>
        </w:tc>
        <w:tc>
          <w:tcPr>
            <w:tcW w:w="80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  <w:szCs w:val="28"/>
              </w:rPr>
              <w:t>Контроль не превышения объема финансирования указа Президента или ГП РФ общего объема средств на исполнение полномочия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63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ИФ «Свод РРО МО» (карточка, реестровый интерфейс):</w:t>
            </w:r>
          </w:p>
          <w:p w:rsidR="002D52B6" w:rsidRDefault="002D52B6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ИФ «Свод РРО МО» ≥ значений в группе полей «Объемы средств на исполнение расходных обязательств» детализации «Объемы финансиров</w:t>
            </w:r>
            <w:r>
              <w:t>а</w:t>
            </w:r>
            <w:r>
              <w:t>ния по указам Президента и ГП» ИФ «Свод РРО МО»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«Отчетный год_план_Всего» детализации «Объемы финансирования» ≥ «Отчетный год_План_Всего» детализации «Объемы фина</w:t>
            </w:r>
            <w:r>
              <w:t>н</w:t>
            </w:r>
            <w:r>
              <w:t>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федерального бюджета» детализации «Объемы финансирования»≥ «Отчетный год_план_«в т.ч. за счет средств федерального бюджета» детализации «Объемы финансирования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 xml:space="preserve">«Отчетный год_план_«в т.ч. за счет средств регионального бюджета» детализации «Объемы финансирования»≥ «Отчетный год_план_«в т.ч. за счет средств регионального бюджета» детализации «Объемы финансирования по указам Президента и ГП» ИФ «Свод </w:t>
            </w:r>
            <w:r>
              <w:lastRenderedPageBreak/>
              <w:t>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прочих безвозмездных поступлений, включая средства Фондов» детализации «Объемы финанс</w:t>
            </w:r>
            <w:r>
              <w:t>и</w:t>
            </w:r>
            <w:r>
              <w:t>рования»≥ «Отчетный год_план_«в т.ч. за счет прочих безвозмездных поступлений, включая средства Фондов» детализации «Объемы ф</w:t>
            </w:r>
            <w:r>
              <w:t>и</w:t>
            </w:r>
            <w:r>
              <w:t>нансирования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местного бюджета» детализации «Объемы финансирования»≥ «Отчетный год_план_«в т.ч. за счет средств местного бюджета» детализации «Объемы финансирования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«Отчетный год_факт», «Текущий год_Уточненный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ИФ «Свод РРО МО» ≥ знач</w:t>
            </w:r>
            <w:r>
              <w:t>е</w:t>
            </w:r>
            <w:r>
              <w:t>ний в группе полей «Оценка стоимости полномочий» детализации «Объемы финансирования по указам Президента и ГП» ИФ «Свод РРО МО»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год_Всего» детализации «Объемы финансирования» ≥ «Оценка стоимости полном</w:t>
            </w:r>
            <w:r>
              <w:t>о</w:t>
            </w:r>
            <w:r>
              <w:t>чий_Отчетный год_Всего» детализации «Объемы финансирования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год_«в т.ч. за счет средств федерального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федерального бюджета» детализации «Объемы финансирования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прочих безвозмездных поступлений, включая средства Фондов» дет</w:t>
            </w:r>
            <w:r>
              <w:t>а</w:t>
            </w:r>
            <w:r>
              <w:t>лизации «Объемы финансирования»≥ «Оценка стоимости полномочий Отчетный год_«в т.ч. за счет прочих безвозмездных поступлений, включая средства Фондов» детализации «Объемы финансирования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 Отчетный год_«в т.ч. за счет средств местного бюджета» детализации «Объемы финансирования»≥ «Оценка стоимости полномочийОтчетный год_«в т.ч. за счет средств местного бюджета» детализации «Объемы финансирования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«Текущий год», «Очередной год» аналогичен (т.е. контролируются те же п</w:t>
            </w:r>
            <w:r>
              <w:t>о</w:t>
            </w:r>
            <w:r>
              <w:t>ля на соответствующий год).</w:t>
            </w:r>
          </w:p>
          <w:p w:rsidR="002D52B6" w:rsidRDefault="002D52B6" w:rsidP="009646AD">
            <w:pPr>
              <w:pStyle w:val="aff7"/>
            </w:pPr>
            <w:r>
              <w:t>3.Если в детализации «Объемы финансирования по указам Президента и ГП» есть строка с КБК, которой нет в детализации «Объемы финансирования», то считается, что объем финансирования по КБК превышен и контроль не пройден.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ИФ «Фрагмент РРО МО» (карточка):</w:t>
            </w:r>
          </w:p>
          <w:p w:rsidR="002D52B6" w:rsidRDefault="002D52B6" w:rsidP="009646AD">
            <w:pPr>
              <w:pStyle w:val="aff7"/>
            </w:pPr>
            <w:r>
              <w:t xml:space="preserve">1. Значения в группе полей «Объемы средств на исполнение расходных обязательств» детализации «Объемы финансирования» ИФ </w:t>
            </w:r>
            <w:r>
              <w:lastRenderedPageBreak/>
              <w:t>«Фрагмент РРО МО» ≥ значений в группе полей «Объемы средств на исполнение расходных обязательств» детализации «Объемы финанс</w:t>
            </w:r>
            <w:r>
              <w:t>и</w:t>
            </w:r>
            <w:r>
              <w:t>рования по указам Президента и ГП» ИФ «Фрагмент РРО МО»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«Отчетный год_план_Всего» детализации «Объемы финансирования» ≥ «Отчетный год_План_Всего» детализации «Объемы фина</w:t>
            </w:r>
            <w:r>
              <w:t>н</w:t>
            </w:r>
            <w:r>
              <w:t>сирования по указам Президента и ГП»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федерального бюджета» детализации «Объемы финансирования»≥ «Отчетный год_план_«в т.ч. за счет средств федерального бюджета» детализации «Объемы финансирования по указам Президента и ГП» ИФ «Фра</w:t>
            </w:r>
            <w:r>
              <w:t>г</w:t>
            </w:r>
            <w:r>
              <w:t>мент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средств регионального бюджета» детализации «Объемы финансирования»≥ «Отчетный год_план_«в т.ч. за счет средств регионального бюджета» детализации «Объемы финансирования по указам Президента и ГП» ИФ «Фра</w:t>
            </w:r>
            <w:r>
              <w:t>г</w:t>
            </w:r>
            <w:r>
              <w:t>мент РРО МО»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прочих безвозмездных поступлений, включая средства Фондов» детализации «Объемы финанс</w:t>
            </w:r>
            <w:r>
              <w:t>и</w:t>
            </w:r>
            <w:r>
              <w:t>рования»≥ «Отчетный год_план_«в т.ч. за счет прочих безвозмездных поступлений, включая средства Фондов» детализации «Объемы ф</w:t>
            </w:r>
            <w:r>
              <w:t>и</w:t>
            </w:r>
            <w:r>
              <w:t>нансирования по указам Президента и ГП»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местного бюджета» детализации «Объемы финансирования»≥ «Отчетный год_план_«в т.ч. за счет средств местного бюджета» детализации «Объемы финансирования по указам Президента и ГП»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«Отчетный год_факт», «Текущий год_Уточненный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ИФ «Фрагмент РРО МО» ≥ значений в группе полей «Оценка стоимости полномочий» детализации «Объемы финансирования по указам Президента и ГП» ИФ «Фра</w:t>
            </w:r>
            <w:r>
              <w:t>г</w:t>
            </w:r>
            <w:r>
              <w:t>мент РРО МО» по соответствующим годам и КБК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год_Всего» детализации «Объемы финансирования» ≥ «Оценка стоимости полном</w:t>
            </w:r>
            <w:r>
              <w:t>о</w:t>
            </w:r>
            <w:r>
              <w:t>чий_Отчетный год_Всего» детализации «Объемы финансирования по указам Президента и ГП»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год_«в т.ч. за счет средств федерального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федерального бюджета» детализации «Объемы финансирования по указам Президента и ГП»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 по указам Президента и ГП»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прочих безвозмездных поступлений, включая средства Фондов» дет</w:t>
            </w:r>
            <w:r>
              <w:t>а</w:t>
            </w:r>
            <w:r>
              <w:t>лизации «Объемы финансирования»≥ «Оценка стоимости полномочий Отчетный год_«в т.ч. за счет прочих безвозмездных поступлений, включая средства Фондов» детализации «Объемы финансирования по указам Президента и ГП» ИФ «Фрагмент РРО МО»</w:t>
            </w:r>
          </w:p>
          <w:p w:rsidR="002D52B6" w:rsidRDefault="002D52B6" w:rsidP="009646AD">
            <w:pPr>
              <w:pStyle w:val="aff7"/>
            </w:pPr>
            <w:r>
              <w:t xml:space="preserve">- «Оценка стоимости полномочий Отчетный год_«в т.ч. за счет средств местного бюджета» детализации «Объемы финансирования»≥ «Оценка стоимости полномочийОтчетный год_«в т.ч. за счет средств межбюджетных трансфертов, предоставленных из местных бюджетов» </w:t>
            </w:r>
            <w:r>
              <w:lastRenderedPageBreak/>
              <w:t>детализации «Объемы финансирования по указам Президента и ГП»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«Текущий год», «Очередной год» аналогичен (т.е. контролируются те же п</w:t>
            </w:r>
            <w:r>
              <w:t>о</w:t>
            </w:r>
            <w:r>
              <w:t>ля на соответствующий год).</w:t>
            </w:r>
          </w:p>
          <w:p w:rsidR="002D52B6" w:rsidRDefault="002D52B6" w:rsidP="009646AD">
            <w:pPr>
              <w:pStyle w:val="aff7"/>
            </w:pPr>
            <w:r>
              <w:t>3.Если в детализации «Объемы финансирования по указам Президента и ГП» есть строка с КБК, которой нет в детализации «Объемы финансирования», то считается, что объем финансирования по КБК превышен и контроль не пройден.</w:t>
            </w:r>
          </w:p>
          <w:p w:rsidR="002D52B6" w:rsidRDefault="002D52B6" w:rsidP="009646AD">
            <w:pPr>
              <w:pStyle w:val="aff7"/>
            </w:pPr>
            <w:r>
              <w:t>В случае непрохождения контроля выводить протокол.</w:t>
            </w:r>
          </w:p>
          <w:p w:rsidR="002D52B6" w:rsidRDefault="002D52B6" w:rsidP="009646AD">
            <w:pPr>
              <w:pStyle w:val="aff7"/>
            </w:pPr>
            <w:r>
              <w:t>В табличной части протокола в столбцах КБК выводить в отдельные столбцы значения классификаторов детализации «Объемы ф</w:t>
            </w:r>
            <w:r>
              <w:t>и</w:t>
            </w:r>
            <w:r>
              <w:t>нансирования по указам президента и ГП» без классификатора «Тип расходов»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  <w:commentRangeStart w:id="7"/>
            <w:commentRangeEnd w:id="7"/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222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83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пройден</w:t>
            </w:r>
          </w:p>
        </w:tc>
      </w:tr>
      <w:tr w:rsidR="002D52B6" w:rsidTr="009646AD">
        <w:trPr>
          <w:trHeight w:val="515"/>
        </w:trPr>
        <w:tc>
          <w:tcPr>
            <w:tcW w:w="83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детализации "Объемы финансирования по указам Президента и ГП". По полномочию &lt;код по</w:t>
            </w:r>
            <w:r>
              <w:t>л</w:t>
            </w:r>
            <w:r>
              <w:t>номочия&gt;&lt;наименование  полномочия&gt; объем средств на финансирование &lt;номер документа&gt;&lt;наименование  д</w:t>
            </w:r>
            <w:r>
              <w:t>о</w:t>
            </w:r>
            <w:r>
              <w:t>кумента&gt; превышает общий объем средств на исполнение полномочия:&lt;таблица&gt;</w:t>
            </w:r>
          </w:p>
          <w:p w:rsidR="002D52B6" w:rsidRDefault="002D52B6" w:rsidP="009646AD">
            <w:pPr>
              <w:pStyle w:val="aff7"/>
            </w:pPr>
            <w:r>
              <w:t xml:space="preserve">Таблица из протокола описана в таблице </w:t>
            </w:r>
            <w:r>
              <w:fldChar w:fldCharType="begin"/>
            </w:r>
            <w:r>
              <w:instrText>REF _Ref31019667 \h</w:instrText>
            </w:r>
            <w:r>
              <w:fldChar w:fldCharType="separate"/>
            </w:r>
            <w:r>
              <w:t>Таблица 34</w:t>
            </w:r>
            <w:r>
              <w:fldChar w:fldCharType="end"/>
            </w:r>
            <w:r>
              <w:t>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Необходимо сделать таблицу в протоколе контроля динамической: отображать только те колонки, в кот</w:t>
            </w:r>
            <w:r>
              <w:t>о</w:t>
            </w:r>
            <w:r>
              <w:t>рых разница между суммами в колонках «Объемы финансирования» и суммами в колонках «Объемы финансир</w:t>
            </w:r>
            <w:r>
              <w:t>о</w:t>
            </w:r>
            <w:r>
              <w:t>вания по указам Президента и ГП» меньше нуля. Выводить как в протоколе.</w:t>
            </w:r>
          </w:p>
        </w:tc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</w:t>
            </w:r>
            <w:r>
              <w:t>й</w:t>
            </w:r>
            <w:r>
              <w:t>ден</w:t>
            </w:r>
          </w:p>
        </w:tc>
      </w:tr>
    </w:tbl>
    <w:p w:rsidR="002D52B6" w:rsidRDefault="002D52B6" w:rsidP="002D52B6">
      <w:pPr>
        <w:sectPr w:rsidR="002D52B6" w:rsidSect="00801AC1">
          <w:footerReference w:type="default" r:id="rId11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>
      <w:pPr>
        <w:pStyle w:val="aff5"/>
      </w:pPr>
      <w:bookmarkStart w:id="8" w:name="_Ref31019667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34</w:t>
      </w:r>
      <w:r>
        <w:fldChar w:fldCharType="end"/>
      </w:r>
      <w:bookmarkEnd w:id="8"/>
      <w:r>
        <w:t xml:space="preserve"> - Протокол непрохождения контроля «Контроль не превышения объема финансирования указа Президента или ГП РФ общего объема средств на исполнение полномочия»</w:t>
      </w:r>
    </w:p>
    <w:tbl>
      <w:tblPr>
        <w:tblW w:w="980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629"/>
      </w:tblGrid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финансир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вания»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финансир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вания по указам Пр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зидента и ГП»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Разница</w:t>
            </w:r>
          </w:p>
        </w:tc>
      </w:tr>
      <w:tr w:rsidR="002D52B6" w:rsidTr="009646AD">
        <w:tc>
          <w:tcPr>
            <w:tcW w:w="9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средств на исполнение расходных обязательств»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 xml:space="preserve">ле есть (Разница  &lt; </w:t>
            </w:r>
            <w:r>
              <w:rPr>
                <w:i/>
                <w:sz w:val="20"/>
                <w:szCs w:val="20"/>
              </w:rPr>
              <w:lastRenderedPageBreak/>
              <w:t>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«Отчетный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«План»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«Факт»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«Текущий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rPr>
          <w:trHeight w:val="213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«Очередной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«Первый плановый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«Второй плановый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lastRenderedPageBreak/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«Оценка стоимости полномочий»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«Отчетный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«Текущий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</w:t>
            </w:r>
          </w:p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«Очередной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</w:t>
            </w:r>
          </w:p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</w:tbl>
    <w:p w:rsidR="002D52B6" w:rsidRDefault="002D52B6" w:rsidP="002D52B6">
      <w:pPr>
        <w:pStyle w:val="aff5"/>
        <w:rPr>
          <w:lang w:val="en-US"/>
        </w:rPr>
      </w:pPr>
    </w:p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>
      <w:pPr>
        <w:pStyle w:val="aff5"/>
        <w:rPr>
          <w:lang w:val="en-US"/>
        </w:rPr>
      </w:pPr>
      <w:r>
        <w:lastRenderedPageBreak/>
        <w:t xml:space="preserve">Продолжение таблицы </w:t>
      </w:r>
      <w:r>
        <w:fldChar w:fldCharType="begin"/>
      </w:r>
      <w:r>
        <w:instrText>REF _Ref30171434 \h</w:instrText>
      </w:r>
      <w:r>
        <w:fldChar w:fldCharType="separate"/>
      </w:r>
      <w:r>
        <w:t>Таблица 33</w:t>
      </w:r>
      <w:r>
        <w:fldChar w:fldCharType="end"/>
      </w:r>
    </w:p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/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2765"/>
        <w:gridCol w:w="8965"/>
        <w:gridCol w:w="3056"/>
      </w:tblGrid>
      <w:tr w:rsidR="002D52B6" w:rsidTr="009646AD">
        <w:trPr>
          <w:trHeight w:val="90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26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Контроль не превышения объема финансирования указа Президента или ГП РФ общего объема средств на исполнение полномочия (отдельно по НПА)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34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ИФ «Свод РРО МО» (карточка, реестровый интерфейс):</w:t>
            </w:r>
          </w:p>
          <w:p w:rsidR="002D52B6" w:rsidRDefault="002D52B6" w:rsidP="009646AD">
            <w:pPr>
              <w:pStyle w:val="aff7"/>
            </w:pPr>
            <w:r>
              <w:t>Контроль должен отдельно по каждому НПА в детализации «Объемы финансирования по указам Президента и ГП» проверять:</w:t>
            </w:r>
          </w:p>
          <w:p w:rsidR="002D52B6" w:rsidRDefault="002D52B6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ИФ «Свод РРО МО» ≥ значений в группе полей «Объемы средств на исполнение расходных обязательств» детализации «Объемы финансиров</w:t>
            </w:r>
            <w:r>
              <w:t>а</w:t>
            </w:r>
            <w:r>
              <w:t>ния по указам Президента и ГП» ИФ «Свод РРО МО»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«Отчетный год_план_Всего» детализации «Объемы финансирования» ≥ «Отчетный год_План_Всего» детализации «Объемы фина</w:t>
            </w:r>
            <w:r>
              <w:t>н</w:t>
            </w:r>
            <w:r>
              <w:t>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федерального бюджета» детализации «Объемы финансирования»≥ «Отчетный год_план_«в т.ч. за счет средств федерального бюджета» детализации «Объемы финансирования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средств регионального бюджета» детализации «Объемы финансирования»≥ «Отчетный год_план_«в т.ч. за счет средств регионального бюджета» детализации «Объемы финансирования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прочих безвозмездных поступлений, включая средства Фондов» детализации «Объемы финанс</w:t>
            </w:r>
            <w:r>
              <w:t>и</w:t>
            </w:r>
            <w:r>
              <w:t>рования»≥ «Отчетный год_план_«в т.ч. за счет прочих безвозмездных поступлений, включая средства Фондов» детализации «Объемы ф</w:t>
            </w:r>
            <w:r>
              <w:t>и</w:t>
            </w:r>
            <w:r>
              <w:t>нансирования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местного бюджета» детализации «Объемы финансирования»≥ «Отчетный год_план_«в т.ч. за счет средств местного бюджета» детализации «Объемы финансирования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«Отчетный год_факт», «Текущий год_Уточненный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ИФ «Свод РРО МО» ≥ знач</w:t>
            </w:r>
            <w:r>
              <w:t>е</w:t>
            </w:r>
            <w:r>
              <w:t>ний в группе полей «Оценка стоимости полномочий» детализации «Объемы финансирования по указам Президента и ГП» ИФ «Свод РРО МО»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год_Всего» детализации «Объемы финансирования» ≥ «Оценка стоимости полном</w:t>
            </w:r>
            <w:r>
              <w:t>о</w:t>
            </w:r>
            <w:r>
              <w:t>чий_Отчетный год_Всего» детализации «Объемы финансирования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 xml:space="preserve">- «Оценка стоимости полномочий_Отчетный год_«в т.ч. за счет средств федерального бюджета» детализации «Объемы </w:t>
            </w:r>
            <w:r>
              <w:lastRenderedPageBreak/>
              <w:t>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федерального бюджета» детализации «Объемы финансирования по указам Президента и ГП» ИФ «Свод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прочих безвозмездных поступлений, включая средства Фондов» дет</w:t>
            </w:r>
            <w:r>
              <w:t>а</w:t>
            </w:r>
            <w:r>
              <w:t>лизации «Объемы финансирования»≥ «Оценка стоимости полномочий Отчетный год_«в т.ч. за счет прочих безвозмездных поступлений, включая средства Фондов» детализации «Объемы финансирования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 Отчетный год_«в т.ч. за счет средств местного бюджета» детализации «Объемы финансирования»≥ «Оценка стоимости полномочийОтчетный год_«в т.ч. за счет средств местного бюджета» детализации «Объемы финансирования по указам Президента и ГП» ИФ «Свод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«Текущий год», «Очередной год» аналогичен (т.е. контролируются те же п</w:t>
            </w:r>
            <w:r>
              <w:t>о</w:t>
            </w:r>
            <w:r>
              <w:t>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ИФ «Фрагмент РРО МО» (карточка):</w:t>
            </w:r>
          </w:p>
          <w:p w:rsidR="002D52B6" w:rsidRDefault="002D52B6" w:rsidP="009646AD">
            <w:pPr>
              <w:pStyle w:val="aff7"/>
            </w:pPr>
            <w:r>
              <w:t>Контроль должен отдельно по каждому НПА в детализации «Объемы финансирования по указам Президента и ГП» проверять: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ИФ «Фрагмент РРО МО» ≥ значений в группе полей «Объемы средств на исполнение расходных обязательств» детализации «Объемы финанс</w:t>
            </w:r>
            <w:r>
              <w:t>и</w:t>
            </w:r>
            <w:r>
              <w:t>рования по указам Президента и ГП» ИФ «Фрагмент РРО МО»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«Отчетный год_план_Всего» детализации «Объемы финансирования» ≥ «Отчетный год_План_Всего» детализации «Объемы фина</w:t>
            </w:r>
            <w:r>
              <w:t>н</w:t>
            </w:r>
            <w:r>
              <w:t>сирования по указам Президента и ГП»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федерального бюджета» детализации «Объемы финансирования»≥ «Отчетный год_план_«в т.ч. за счет средств федерального бюджета» детализации «Объемы финансирования по указам Президента и ГП» ИФ «Фра</w:t>
            </w:r>
            <w:r>
              <w:t>г</w:t>
            </w:r>
            <w:r>
              <w:t>мент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средств регионального бюджета» детализации «Объемы финансирования»≥ «Отчетный год_план_«в т.ч. за счет средств регионального бюджета» детализации «Объемы финансирования по указам Президента и ГП» ИФ «Фра</w:t>
            </w:r>
            <w:r>
              <w:t>г</w:t>
            </w:r>
            <w:r>
              <w:t>мент РРО МО»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прочих безвозмездных поступлений, включая средства Фондов» детализации «Объемы финанс</w:t>
            </w:r>
            <w:r>
              <w:t>и</w:t>
            </w:r>
            <w:r>
              <w:t>рования»≥ «Отчетный год_план_«в т.ч. за счет прочих безвозмездных поступлений, включая средства Фондов» детализации «Объемы ф</w:t>
            </w:r>
            <w:r>
              <w:t>и</w:t>
            </w:r>
            <w:r>
              <w:t>нансирования по указам Президента и ГП»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местного бюджета» детализации «Объемы финансирования»≥ «Отчетный год_план_«в т.ч. за счет средств местного бюджета» детализации «Объемы финансирования по указам Президента и ГП» ИФ «Фрагмент РРО МО»</w:t>
            </w:r>
          </w:p>
          <w:p w:rsidR="002D52B6" w:rsidRDefault="002D52B6" w:rsidP="009646AD">
            <w:pPr>
              <w:pStyle w:val="aff7"/>
            </w:pPr>
            <w:r>
              <w:t xml:space="preserve">Контроль на группы полей с объемами финансирования «Отчетный год_факт», «Текущий год_Уточненный план», «Очередной год», </w:t>
            </w:r>
            <w:r>
              <w:lastRenderedPageBreak/>
              <w:t>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ИФ «Фрагмент РРО МО» ≥ значений в группе полей «Оценка стоимости полномочий» детализации «Объемы финансирования по указам Президента и ГП» ИФ «Фра</w:t>
            </w:r>
            <w:r>
              <w:t>г</w:t>
            </w:r>
            <w:r>
              <w:t>мент РРО МО» по соответствующим годам и КБК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год_Всего» детализации «Объемы финансирования» ≥ «Оценка стоимости полном</w:t>
            </w:r>
            <w:r>
              <w:t>о</w:t>
            </w:r>
            <w:r>
              <w:t>чий_Отчетный год_Всего» детализации «Объемы финансирования по указам Президента и ГП»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год_«в т.ч. за счет средств федерального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федерального бюджета» детализации «Объемы финансирования по указам Президента и ГП»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 по указам Президента и ГП»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прочих безвозмездных поступлений, включая средства Фондов» дет</w:t>
            </w:r>
            <w:r>
              <w:t>а</w:t>
            </w:r>
            <w:r>
              <w:t>лизации «Объемы финансирования»≥ «Оценка стоимости полномочий Отчетный год_«в т.ч. за счет прочих безвозмездных поступлений, включая средства Фондов» детализации «Объемы финансирования по указам Президента и ГП»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 Отчетный год_«в т.ч. за счет средств местного бюджета» детализации «Объемы финансирования»≥ «Оценка стоимости полномочийОтчетный год_«в т.ч. за счет средств межбюджетных трансфертов, предоставленных из местных бюджетов» детализации «Объемы финансирования по указам Президента и ГП»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«Текущий год», «Очередной год» аналогичен (т.е. контролируются те же п</w:t>
            </w:r>
            <w:r>
              <w:t>о</w:t>
            </w:r>
            <w:r>
              <w:t>ля на соответствующий год).</w:t>
            </w:r>
          </w:p>
          <w:p w:rsidR="002D52B6" w:rsidRDefault="002D52B6" w:rsidP="009646AD">
            <w:pPr>
              <w:pStyle w:val="aff7"/>
            </w:pPr>
            <w:r>
              <w:t>В случае непрохождения контроля выводить протокол.</w:t>
            </w:r>
          </w:p>
          <w:p w:rsidR="002D52B6" w:rsidRDefault="002D52B6" w:rsidP="009646AD">
            <w:pPr>
              <w:pStyle w:val="aff7"/>
            </w:pPr>
            <w:r>
              <w:t>В табличной части протокола в столбцах КБК выводить в отдельные столбцы значения классификаторов детализации «Объемы ф</w:t>
            </w:r>
            <w:r>
              <w:t>и</w:t>
            </w:r>
            <w:r>
              <w:t>нансирования по указам президента и ГП» без классификатора «Тип расходов»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  <w:commentRangeStart w:id="9"/>
            <w:commentRangeEnd w:id="9"/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40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8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8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детализации "Объемы финансирования по указам Президента и ГП". По полномочию &lt;код полномочия&gt;&lt;наименование  полномочия&gt; объем средств на финансирование &lt;номер докуме</w:t>
            </w:r>
            <w:r>
              <w:t>н</w:t>
            </w:r>
            <w:r>
              <w:t>та&gt;&lt;наименование  документа&gt; превышает общий объем средств на исполнение полномочия.</w:t>
            </w:r>
          </w:p>
          <w:p w:rsidR="002D52B6" w:rsidRDefault="002D52B6" w:rsidP="009646AD">
            <w:pPr>
              <w:pStyle w:val="aff7"/>
            </w:pPr>
            <w:r>
              <w:t xml:space="preserve">Таблица из протокола описана в таблице </w:t>
            </w:r>
            <w:r>
              <w:fldChar w:fldCharType="begin"/>
            </w:r>
            <w:r>
              <w:instrText>REF _Ref31019712 \h</w:instrText>
            </w:r>
            <w:r>
              <w:fldChar w:fldCharType="separate"/>
            </w:r>
            <w:r>
              <w:t>Таблица 35</w:t>
            </w:r>
            <w:r>
              <w:fldChar w:fldCharType="end"/>
            </w:r>
            <w:r>
              <w:t>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Необходимо сделать таблицу в протоколе контроля динамической: отображать только те колонки, в которых разница между суммами в колонках «Объемы финансирования» и суммами в колонках «Объемы фина</w:t>
            </w:r>
            <w:r>
              <w:t>н</w:t>
            </w:r>
            <w:r>
              <w:t xml:space="preserve">сирования по указам Президента и ГП» меньше нуля. Выводить как в протоколе..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</w:tbl>
    <w:p w:rsidR="002D52B6" w:rsidRDefault="002D52B6" w:rsidP="002D52B6">
      <w:pPr>
        <w:sectPr w:rsidR="002D52B6" w:rsidSect="00801AC1">
          <w:footerReference w:type="default" r:id="rId12"/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>
      <w:pPr>
        <w:pStyle w:val="aff5"/>
      </w:pPr>
      <w:bookmarkStart w:id="10" w:name="_Ref31019712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35</w:t>
      </w:r>
      <w:r>
        <w:fldChar w:fldCharType="end"/>
      </w:r>
      <w:bookmarkEnd w:id="10"/>
      <w:r>
        <w:t xml:space="preserve"> - Протокол непрохождения контроля «Контроль не превышения объема финансирования указа Президента или ГП РФ общего объема средств на исполнение полномочия (отдельно по НПА)»</w:t>
      </w:r>
    </w:p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/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629"/>
      </w:tblGrid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lastRenderedPageBreak/>
              <w:t>НПА (Номер документа, дата выпуска документа, Наименование документа)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финансир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вания»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финансир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вания по указам Пр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зидента и ГП»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Разница</w:t>
            </w:r>
          </w:p>
        </w:tc>
      </w:tr>
      <w:tr w:rsidR="002D52B6" w:rsidTr="009646AD">
        <w:tc>
          <w:tcPr>
            <w:tcW w:w="9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средств на исполнение расходных обязательств»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«Отчетный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«План»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«Факт»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lastRenderedPageBreak/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«Текущий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rPr>
          <w:trHeight w:val="213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«Очередной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«Первый плановый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«Второй плановый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«Оценка стоимости полномочий»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«Отчетный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«Текущий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</w:t>
            </w:r>
          </w:p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«Очередной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</w:t>
            </w:r>
          </w:p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</w:tbl>
    <w:p w:rsidR="002D52B6" w:rsidRDefault="002D52B6" w:rsidP="002D52B6">
      <w:pPr>
        <w:sectPr w:rsidR="002D52B6" w:rsidSect="00801AC1">
          <w:footerReference w:type="default" r:id="rId13"/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>
      <w:pPr>
        <w:pStyle w:val="aff5"/>
        <w:rPr>
          <w:lang w:val="en-US"/>
        </w:rPr>
      </w:pPr>
      <w:r>
        <w:lastRenderedPageBreak/>
        <w:t xml:space="preserve">Продолжение таблицы </w:t>
      </w:r>
      <w:r>
        <w:fldChar w:fldCharType="begin"/>
      </w:r>
      <w:r>
        <w:instrText>REF _Ref30171434 \h</w:instrText>
      </w:r>
      <w:r>
        <w:fldChar w:fldCharType="separate"/>
      </w:r>
      <w:r>
        <w:t>Таблица 33</w:t>
      </w:r>
      <w:r>
        <w:fldChar w:fldCharType="end"/>
      </w:r>
    </w:p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/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2765"/>
        <w:gridCol w:w="8965"/>
        <w:gridCol w:w="3056"/>
      </w:tblGrid>
      <w:tr w:rsidR="002D52B6" w:rsidTr="009646AD">
        <w:trPr>
          <w:trHeight w:val="90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27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Контроль не превышения объема финансирования капитальных вложений или ФОТ общего объема средств на исполнение полномочия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256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ИФ «Свод РРО МО» (карточка, реестровый интерфейс):</w:t>
            </w:r>
          </w:p>
          <w:p w:rsidR="002D52B6" w:rsidRDefault="002D52B6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ИФ «Свод РРО МО» ≥ значений в группе полей «Объемы средств на исполнение расходных обязательств» детализации «Дополнительные пар</w:t>
            </w:r>
            <w:r>
              <w:t>а</w:t>
            </w:r>
            <w:r>
              <w:t>метры для отчета» ИФ «Свод РРО МО», где значение Тип расходов = 0Х 00 00 или 0Х, если указано 2 символа в коде Типа расходов, по с</w:t>
            </w:r>
            <w:r>
              <w:t>о</w:t>
            </w:r>
            <w:r>
              <w:t>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«Отчетный год_план_Всего» детализации «Объемы финансирования» ≥ «Отчетный год_План_Всего» детализации «Дополнител</w:t>
            </w:r>
            <w:r>
              <w:t>ь</w:t>
            </w:r>
            <w:r>
              <w:t>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федерального бюджета» детализации «Объемы финансирования»≥ «Отчетный год_план_«в т.ч. за счет средств федерального бюджета» детализации «Дополнительные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средств регионального бюджета» детализации «Объемы финансирования»≥ «Отчетный год_план_«в т.ч. за счет средств регионального бюджета» детализации «Дополнительные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прочих безвозмездных поступлений, включая средства Фондов» детализации «Объемы финанс</w:t>
            </w:r>
            <w:r>
              <w:t>и</w:t>
            </w:r>
            <w:r>
              <w:t>рования»≥ «Отчетный год_план_«в т.ч. за счет прочих безвозмездных поступлений, включая средства Фондов» детализации «Дополнител</w:t>
            </w:r>
            <w:r>
              <w:t>ь</w:t>
            </w:r>
            <w:r>
              <w:t>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местного бюджета» детализации «Объемы финансирования»≥ «Отчетный год_план_«в т.ч. за счет средств местного бюджета» детализации «Дополнительные параметры для отчета» ИФ «Свод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«Отчетный год_факт», «Текущий год_Уточненный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ИФ «Свод РРО МО» ≥ знач</w:t>
            </w:r>
            <w:r>
              <w:t>е</w:t>
            </w:r>
            <w:r>
              <w:t>ний в группе полей «Оценка стоимости полномочий» детализации «Дополнительные параметры для отчета» ИФ «Свод РРО МО», где знач</w:t>
            </w:r>
            <w:r>
              <w:t>е</w:t>
            </w:r>
            <w:r>
              <w:t>ние Тип расходов = 0Х 00 00 или 0Х, если указано 2 символа в коде Типа расходов,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год_Всего» детализации «Объемы финансирования» ≥ «Оценка стоимости полном</w:t>
            </w:r>
            <w:r>
              <w:t>о</w:t>
            </w:r>
            <w:r>
              <w:t>чий_Отчетный год_Всего» детализации «Дополнительные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год_«в т.ч. за счет средств федерального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федерального бюджета» детализации «Дополнительные пар</w:t>
            </w:r>
            <w:r>
              <w:t>а</w:t>
            </w:r>
            <w:r>
              <w:t>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регионального бюджета» детализации «Дополнительные пар</w:t>
            </w:r>
            <w:r>
              <w:t>а</w:t>
            </w:r>
            <w:r>
              <w:t>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прочих безвозмездных поступлений, включая средства Фондов» дет</w:t>
            </w:r>
            <w:r>
              <w:t>а</w:t>
            </w:r>
            <w:r>
              <w:t>лизации «Объемы финансирования»≥ «Оценка стоимости полномочий Отчетный год_«в т.ч. за счет прочих безвозмездных поступлений, включая средства Фондов» детализации «Дополнительные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 Отчетный год_«в т.ч. за счет средств местного бюджета» детализации «Объемы финансирования»≥ «Оценка стоимости полномочийОтчетный год_«в т.ч. за счет средств местного бюджета» детализации «Дополнительные параметры для о</w:t>
            </w:r>
            <w:r>
              <w:t>т</w:t>
            </w:r>
            <w:r>
              <w:t>чета» ИФ «Свод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«Текущий год», «Очередной год» аналогичен (т.е. контролируются те же п</w:t>
            </w:r>
            <w:r>
              <w:t>о</w:t>
            </w:r>
            <w:r>
              <w:t>ля на соответствующий год).</w:t>
            </w:r>
          </w:p>
          <w:p w:rsidR="002D52B6" w:rsidRDefault="002D52B6" w:rsidP="009646AD">
            <w:pPr>
              <w:pStyle w:val="aff7"/>
            </w:pPr>
            <w:r>
              <w:t>3.Если в детализации «Дополнительные параметры для отчета» есть строка с КБК, которой нет в детализации «Объемы финансиров</w:t>
            </w:r>
            <w:r>
              <w:t>а</w:t>
            </w:r>
            <w:r>
              <w:t>ния», то считается, что объем финансирования по КБК превышен и контроль не пройден.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ИФ «Фрагмент РРО МО» (карточка):</w:t>
            </w:r>
          </w:p>
          <w:p w:rsidR="002D52B6" w:rsidRDefault="002D52B6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ИФ «Фрагмент РРО МО» ≥ значений в группе полей «Объемы средств на исполнение расходных обязательств» детализации «Дополнительные параметры для отчета» ИФ «Фрагмент РРО МО», где значение Тип расходов = 0Х 00 00 или 0Х, если указано 2 символа в коде Типа расх</w:t>
            </w:r>
            <w:r>
              <w:t>о</w:t>
            </w:r>
            <w:r>
              <w:t>дов,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 xml:space="preserve">- «Отчетный год_план_Всего» детализации «Объемы финансирования» ≥ «Отчетный год_План_Всего» детализации </w:t>
            </w:r>
            <w:r>
              <w:lastRenderedPageBreak/>
              <w:t>«Дополнител</w:t>
            </w:r>
            <w:r>
              <w:t>ь</w:t>
            </w:r>
            <w:r>
              <w:t>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федерального бюджета» детализации «Объемы финансирования»≥ «Отчетный год_план_«в т.ч. за счет средств федерального бюджета» детализации «Дополнительные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средств регионального бюджета» детализации «Объемы финансирования»≥ «Отчетный год_план_«в т.ч. за счет средств регионального бюджета» детализации «Дополнительные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прочих безвозмездных поступлений, включая средства Фондов» детализации «Объемы финанс</w:t>
            </w:r>
            <w:r>
              <w:t>и</w:t>
            </w:r>
            <w:r>
              <w:t>рования»≥ «Отчетный год_план_«в т.ч. за счет прочих безвозмездных поступлений, включая средства Фондов» детализации «Дополнител</w:t>
            </w:r>
            <w:r>
              <w:t>ь</w:t>
            </w:r>
            <w:r>
              <w:t>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местного бюджета» детализации «Объемы финансирования»≥ «Отчетный год_план_«в т.ч. за счет средств местного бюджета» детализации «Дополнительные параметры для отчета»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«Отчетный год_факт», «Текущий год_Уточненный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ИФ «Фрагмент РРО МО» ≥ значений в группе полей «Оценка стоимости полномочий» детализации «Дополнительные параметры для отчета» ИФ «Фрагмент РРО МО», где значение Тип расходов = 0Х 00 00 или 0Х, если указано 2 символа в коде Типа расходов,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год_Всего» детализации «Объемы финансирования» ≥ «Оценка стоимости полном</w:t>
            </w:r>
            <w:r>
              <w:t>о</w:t>
            </w:r>
            <w:r>
              <w:t>чий_Отчетный год_Всего» детализации «Дополнительные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год_«в т.ч. за счет средств федерального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федерального бюджета» детализации «Дополнительные пар</w:t>
            </w:r>
            <w:r>
              <w:t>а</w:t>
            </w:r>
            <w:r>
              <w:t>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регионального бюджета» детализации «Дополнительные пар</w:t>
            </w:r>
            <w:r>
              <w:t>а</w:t>
            </w:r>
            <w:r>
              <w:t>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прочих безвозмездных поступлений, включая средства Фондов» дет</w:t>
            </w:r>
            <w:r>
              <w:t>а</w:t>
            </w:r>
            <w:r>
              <w:t>лизации «Объемы финансирования»≥ «Оценка стоимости полномочий Отчетный год_«в т.ч. за счет прочих безвозмездных поступлений, включая средства Фондов» детализации «Дополнительные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 Отчетный год_«в т.ч. за счет средств местного бюджета» детализации «Объемы финансирования»≥ «Оценка стоимости полномочийОтчетный год_«в т.ч. за счет средств местного бюджета» детализации «Дополнительные параметры для о</w:t>
            </w:r>
            <w:r>
              <w:t>т</w:t>
            </w:r>
            <w:r>
              <w:t>чета»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«Текущий год», «Очередной год» аналогичен (т.е. контролируются те же п</w:t>
            </w:r>
            <w:r>
              <w:t>о</w:t>
            </w:r>
            <w:r>
              <w:t>ля на соответствующий год).</w:t>
            </w:r>
          </w:p>
          <w:p w:rsidR="002D52B6" w:rsidRDefault="002D52B6" w:rsidP="009646AD">
            <w:pPr>
              <w:pStyle w:val="aff7"/>
              <w:rPr>
                <w:b/>
              </w:rPr>
            </w:pPr>
            <w:r>
              <w:t xml:space="preserve">3.Если в детализации «Дополнительные параметры для отчета» есть строка с КБК, которой нет в детализации «Объемы </w:t>
            </w:r>
            <w:r>
              <w:lastRenderedPageBreak/>
              <w:t>финансиров</w:t>
            </w:r>
            <w:r>
              <w:t>а</w:t>
            </w:r>
            <w:r>
              <w:t>ния», то считается, что объем финансирования по КБК превышен и контроль не пройден.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372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8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8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детализации «Дополнительные параметры для отчета».</w:t>
            </w:r>
          </w:p>
          <w:p w:rsidR="002D52B6" w:rsidRDefault="002D52B6" w:rsidP="009646AD">
            <w:pPr>
              <w:pStyle w:val="aff7"/>
            </w:pPr>
            <w:r>
              <w:t>По расходному полномочию &lt;код полномочия&gt;&lt;наименование полномочия&gt;объемы средств на кап</w:t>
            </w:r>
            <w:r>
              <w:t>и</w:t>
            </w:r>
            <w:r>
              <w:t>тальные вложения и ФОТ превышают общий объем средств на исполнение полномочия.</w:t>
            </w:r>
          </w:p>
          <w:p w:rsidR="002D52B6" w:rsidRDefault="002D52B6" w:rsidP="009646AD">
            <w:pPr>
              <w:pStyle w:val="aff7"/>
            </w:pPr>
            <w:r>
              <w:t>Таблица из протокола описана в таблице</w:t>
            </w:r>
            <w:r>
              <w:fldChar w:fldCharType="begin"/>
            </w:r>
            <w:r>
              <w:instrText>REF _Ref30775839 \h</w:instrText>
            </w:r>
            <w:r>
              <w:fldChar w:fldCharType="separate"/>
            </w:r>
            <w:r>
              <w:t>Таблица 36</w:t>
            </w:r>
            <w:r>
              <w:fldChar w:fldCharType="end"/>
            </w:r>
            <w:r>
              <w:t>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Необходимо сделать таблицу в протоколе контроля динамической: отображать только те колонки, в которых разница между суммами в колонках «Объемы финансирования» и суммами в колонках «Дополнител</w:t>
            </w:r>
            <w:r>
              <w:t>ь</w:t>
            </w:r>
            <w:r>
              <w:t>ные параметры для отчета» меньше нуля. Выводить как в протоколе.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</w:tbl>
    <w:p w:rsidR="002D52B6" w:rsidRDefault="002D52B6" w:rsidP="002D52B6">
      <w:pPr>
        <w:sectPr w:rsidR="002D52B6" w:rsidSect="00801AC1">
          <w:footerReference w:type="default" r:id="rId14"/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>
      <w:pPr>
        <w:pStyle w:val="aff5"/>
      </w:pPr>
      <w:bookmarkStart w:id="11" w:name="_Ref30775839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36</w:t>
      </w:r>
      <w:r>
        <w:fldChar w:fldCharType="end"/>
      </w:r>
      <w:bookmarkEnd w:id="11"/>
      <w:r>
        <w:t xml:space="preserve"> - Протокол непрохождения контроля «Контроль не превышения объема финансирования капитальных вложений или ФОТ общ</w:t>
      </w:r>
      <w:r>
        <w:t>е</w:t>
      </w:r>
      <w:r>
        <w:t>го объема средств на исполнение полномочия»</w:t>
      </w:r>
    </w:p>
    <w:tbl>
      <w:tblPr>
        <w:tblW w:w="980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629"/>
      </w:tblGrid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финансир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вания»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«Дополнительные п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раметры для отчета»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Разница</w:t>
            </w:r>
          </w:p>
        </w:tc>
      </w:tr>
      <w:tr w:rsidR="002D52B6" w:rsidTr="009646AD">
        <w:tc>
          <w:tcPr>
            <w:tcW w:w="9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средств на исполнение расходных обязательств»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«Отчетный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«План»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«Факт»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«Текущий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rPr>
          <w:trHeight w:val="213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«Очередной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«Первый плановый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«Второй плановый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в </w:t>
            </w:r>
            <w:r>
              <w:rPr>
                <w:i/>
                <w:sz w:val="20"/>
                <w:szCs w:val="20"/>
              </w:rPr>
              <w:lastRenderedPageBreak/>
              <w:t>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«Оценка стоимости полномочий»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«Отчетный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«Текущий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</w:t>
            </w:r>
          </w:p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«Очередной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</w:t>
            </w:r>
          </w:p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</w:tbl>
    <w:p w:rsidR="002D52B6" w:rsidRDefault="002D52B6" w:rsidP="002D52B6">
      <w:pPr>
        <w:rPr>
          <w:lang w:val="en-US"/>
        </w:rPr>
      </w:pPr>
    </w:p>
    <w:p w:rsidR="002D52B6" w:rsidRDefault="002D52B6" w:rsidP="002D52B6">
      <w:pPr>
        <w:rPr>
          <w:lang w:val="en-US"/>
        </w:rPr>
      </w:pPr>
    </w:p>
    <w:p w:rsidR="002D52B6" w:rsidRDefault="002D52B6" w:rsidP="002D52B6">
      <w:pPr>
        <w:rPr>
          <w:lang w:val="en-US"/>
        </w:rPr>
      </w:pPr>
    </w:p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>
      <w:pPr>
        <w:pStyle w:val="aff5"/>
        <w:rPr>
          <w:lang w:val="en-US"/>
        </w:rPr>
      </w:pPr>
      <w:r>
        <w:lastRenderedPageBreak/>
        <w:t xml:space="preserve">Продолжение таблицы </w:t>
      </w:r>
      <w:r>
        <w:fldChar w:fldCharType="begin"/>
      </w:r>
      <w:r>
        <w:instrText>REF _Ref30171434 \h</w:instrText>
      </w:r>
      <w:r>
        <w:fldChar w:fldCharType="separate"/>
      </w:r>
      <w:r>
        <w:t>Таблица 33</w:t>
      </w:r>
      <w:r>
        <w:fldChar w:fldCharType="end"/>
      </w:r>
    </w:p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/>
    <w:p w:rsidR="002D52B6" w:rsidRDefault="002D52B6" w:rsidP="002D52B6">
      <w:pPr>
        <w:sectPr w:rsidR="002D52B6" w:rsidSect="00801AC1"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505"/>
        <w:gridCol w:w="8225"/>
        <w:gridCol w:w="3056"/>
      </w:tblGrid>
      <w:tr w:rsidR="002D52B6" w:rsidTr="009646AD">
        <w:trPr>
          <w:trHeight w:val="906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28</w:t>
            </w:r>
          </w:p>
        </w:tc>
        <w:tc>
          <w:tcPr>
            <w:tcW w:w="7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Контроль не превышения объема финансирования капитальных вложений общего объема средств на исполнение полномочия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ИФ «Свод РРО МО» (карточка, реестровый интерфейс):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1. Значения в группе полей «Объемы средств на исполнение расходных обязательств» детализации «Объемы финансирования» ИФ «Свод РРО МО» ≥ значений в группе полей «Объемы средств на исполнение расходных обязательств» детализации «Дополнительные пар</w:t>
            </w:r>
            <w:r>
              <w:t>а</w:t>
            </w:r>
            <w:r>
              <w:t>метры для отчета» ИФ «Свод РРО МО», где значение Тип расходов = 01 00 00 или 01, если указано 2 символа в коде Типа расходов, по соо</w:t>
            </w:r>
            <w:r>
              <w:t>т</w:t>
            </w:r>
            <w:r>
              <w:t>ветствующим годам и КБК сгруппированной до разрезности КБК детализации «Дополнительные параметры для отчета».</w:t>
            </w:r>
          </w:p>
          <w:p w:rsidR="002D52B6" w:rsidRDefault="002D52B6" w:rsidP="009646AD">
            <w:pPr>
              <w:pStyle w:val="aff7"/>
            </w:pPr>
            <w:r>
              <w:t>- «Отчетный год_план_Всего» детализации «Объемы финансирования» ≥ «Отчетный год_План_Всего» детализации «Дополнител</w:t>
            </w:r>
            <w:r>
              <w:t>ь</w:t>
            </w:r>
            <w:r>
              <w:t>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федерального бюджета» детализации «Объемы финансирования»≥ «Отчетный год_план_«в т.ч. за счет средств федерального бюджета» детализации «Дополнительные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средств регионального бюджета» детализации «Объемы финансирования»≥ «Отчетный год_план_«в т.ч. за счет средств регионального бюджета» детализации «Дополнительные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прочих безвозмездных поступлений, включая средства Фондов» детализации «Объемы финанс</w:t>
            </w:r>
            <w:r>
              <w:t>и</w:t>
            </w:r>
            <w:r>
              <w:t>рования»≥ «Отчетный год_план_«в т.ч. за счет прочих безвозмездных поступлений, включая средства Фондов» детализации «Дополнител</w:t>
            </w:r>
            <w:r>
              <w:t>ь</w:t>
            </w:r>
            <w:r>
              <w:t>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местного бюджета» детализации «Объемы финансирования»≥ «Отчетный год_план_«в т.ч. за счет средств местного бюджета» детализации «Дополнительные параметры для отчета» ИФ «Свод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«Отчетный год_факт», «Текущий год_Уточненный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ИФ «Свод РРО МО» ≥ знач</w:t>
            </w:r>
            <w:r>
              <w:t>е</w:t>
            </w:r>
            <w:r>
              <w:t>ний в группе полей «Оценка стоимости полномочий» детализации «Дополнительные параметры для отчета» ИФ «Свод РРО МО», где знач</w:t>
            </w:r>
            <w:r>
              <w:t>е</w:t>
            </w:r>
            <w:r>
              <w:t>ние Тип расходов = 01 00 00 или 01, если указано 2 символа в коде Типа расходов, по соответствующим годам и КБК сгруппированной до разрезности КБК детализации «Дополнительные параметры для отчета».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год_Всего» детализации «Объемы финансирования» ≥ «Оценка стоимости полном</w:t>
            </w:r>
            <w:r>
              <w:t>о</w:t>
            </w:r>
            <w:r>
              <w:t>чий_Отчетный год_Всего» детализации «Дополнительные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год_«в т.ч. за счет средств федерального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федерального бюджета» детализации «Дополнительные пар</w:t>
            </w:r>
            <w:r>
              <w:t>а</w:t>
            </w:r>
            <w:r>
              <w:t>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регионального бюджета» детализации «Дополнительные пар</w:t>
            </w:r>
            <w:r>
              <w:t>а</w:t>
            </w:r>
            <w:r>
              <w:t>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прочих безвозмездных поступлений, включая средства Фондов» дет</w:t>
            </w:r>
            <w:r>
              <w:t>а</w:t>
            </w:r>
            <w:r>
              <w:t>лизации «Объемы финансирования»≥ «Оценка стоимости полномочий Отчетный год_«в т.ч. за счет прочих безвозмездных поступлений, включая средства Фондов» детализации «Дополнительные параметры для отчета» ИФ «Свод РРО МО»;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- «Оценка стоимости полномочий Отчетный год_«в т.ч. за счет средств местного бюджета» детализации «Объемы финансирования»≥ «Оценка стоимости полномочийОтчетный год_«в т.ч. за счет средств местного бюджета» детализации «Дополнительные параметры для о</w:t>
            </w:r>
            <w:r>
              <w:t>т</w:t>
            </w:r>
            <w:r>
              <w:t>чета» ИФ «Свод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«Текущий год», «Очередной год» аналогичен (т.е. контролируются те же п</w:t>
            </w:r>
            <w:r>
              <w:t>о</w:t>
            </w:r>
            <w:r>
              <w:t>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ИФ «Фрагмент РРО МО» (карточка):</w:t>
            </w:r>
          </w:p>
          <w:p w:rsidR="002D52B6" w:rsidRDefault="002D52B6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ИФ «Фрагмент РРО МО» ≥ значений в группе полей «Объемы средств на исполнение расходных обязательств» детализации «Дополнительные параметры для отчета» ИФ «Фрагмент РРО МО», где значение Тип расходов = 01 00 00 или 01, если указано 2 символа в коде Типа расх</w:t>
            </w:r>
            <w:r>
              <w:t>о</w:t>
            </w:r>
            <w:r>
              <w:t>дов, по соответствующим годам и КБК сгруппированной до разрезности КБК детализации «Дополнительные параметры для отчета».</w:t>
            </w:r>
          </w:p>
          <w:p w:rsidR="002D52B6" w:rsidRDefault="002D52B6" w:rsidP="009646AD">
            <w:pPr>
              <w:pStyle w:val="aff7"/>
            </w:pPr>
            <w:r>
              <w:t>- «Отчетный год_план_Всего» детализации «Объемы финансирования» ≥ «Отчетный год_План_Всего» детализации «Дополнител</w:t>
            </w:r>
            <w:r>
              <w:t>ь</w:t>
            </w:r>
            <w:r>
              <w:t>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федерального бюджета» детализации «Объемы финансирования»≥ «Отчетный год_план_«в т.ч. за счет средств федерального бюджета» детализации «Дополнительные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средств регионального бюджета» детализации «Объемы финансирования»≥ «Отчетный год_план_«в т.ч. за счет средств регионального бюджета» детализации «Дополнительные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«Отчетный год_план_«в т.ч. за счет прочих безвозмездных поступлений, включая средства Фондов» детализации «Объемы финанс</w:t>
            </w:r>
            <w:r>
              <w:t>и</w:t>
            </w:r>
            <w:r>
              <w:t>рования»≥ «Отчетный год_план_«в т.ч. за счет прочих безвозмездных поступлений, включая средства Фондов» детализации «Дополнител</w:t>
            </w:r>
            <w:r>
              <w:t>ь</w:t>
            </w:r>
            <w:r>
              <w:t>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«Отчетный год_план_«в т.ч. за счет средств местного бюджета» детализации «Объемы финансирования»≥ «Отчетный год_план_«в т.ч. за счет средств местного бюджета» детализации «Дополнительные параметры для отчета»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«Отчетный год_факт», «Текущий год_Уточненный план», «Очередной год», «Первый год планового периода», «Второй год планового периода» аналогичен (т.е. контролируются те же поля на соответствующий год).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ИФ «Фрагмент РРО МО» ≥ значений в группе полей «Оценка стоимости полномочий» детализации «Дополнительные параметры для отчета» ИФ «Фрагмент РРО МО», где значение Тип расходов = 01 00 00 или 01, если указано 2 символа в коде Типа расходов, по соответствующим годам и КБК сгруппир</w:t>
            </w:r>
            <w:r>
              <w:t>о</w:t>
            </w:r>
            <w:r>
              <w:t>ванной до разрезности КБК детализации «Дополнительные параметры для отчета».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год_Всего» детализации «Объемы финансирования» ≥ «Оценка стоимости полном</w:t>
            </w:r>
            <w:r>
              <w:t>о</w:t>
            </w:r>
            <w:r>
              <w:t>чий_Отчетный год_Всего» детализации «Дополнительные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полномочий_Отчетный год_«в т.ч. за счет средств федерального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федерального бюджета» детализации «Дополнительные пар</w:t>
            </w:r>
            <w:r>
              <w:t>а</w:t>
            </w:r>
            <w:r>
              <w:t>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«Оценка стоимости полномочий _Отчетный год_«в т.ч. за счет средств регионального бюджета» детализации «Объемы финансиров</w:t>
            </w:r>
            <w:r>
              <w:t>а</w:t>
            </w:r>
            <w:r>
              <w:t>ния»≥ «Оценка стоимости полномочий Отчетный год_«в т.ч. за счет средств регионального бюджета» детализации «Дополнительные пар</w:t>
            </w:r>
            <w:r>
              <w:t>а</w:t>
            </w:r>
            <w:r>
              <w:t>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«Оценка стоимости полномочий _Отчетный год_«в т.ч. за счет прочих безвозмездных поступлений, включая средства Фондов» дет</w:t>
            </w:r>
            <w:r>
              <w:t>а</w:t>
            </w:r>
            <w:r>
              <w:t>лизации «Объемы финансирования»≥ «Оценка стоимости полномочий Отчетный год_«в т.ч. за счет прочих безвозмездных поступлений, включая средства Фондов» детализации «Дополнительные параметры для отчета» ИФ «Фрагмент РРО МО»;</w:t>
            </w:r>
          </w:p>
          <w:p w:rsidR="002D52B6" w:rsidRDefault="002D52B6" w:rsidP="009646AD">
            <w:pPr>
              <w:pStyle w:val="aff7"/>
            </w:pPr>
            <w:r>
              <w:t>- «Оценка стоимости полномочий Отчетный год_«в т.ч. за счет средств местного бюджета» детализации «Объемы финансирования»≥ «Оценка стоимости полномочийОтчетный год_«в т.ч. за счет средств местного бюджета» детализации «Дополнительные параметры для о</w:t>
            </w:r>
            <w:r>
              <w:t>т</w:t>
            </w:r>
            <w:r>
              <w:t>чета» ИФ «Фрагмент РРО МО»</w:t>
            </w:r>
          </w:p>
          <w:p w:rsidR="002D52B6" w:rsidRDefault="002D52B6" w:rsidP="009646AD">
            <w:pPr>
              <w:pStyle w:val="aff7"/>
            </w:pPr>
            <w:r>
              <w:t>Контроль на группы полей с объемами финансирования «Текущий год», «Очередной год» аналогичен (т.е. контролируются те же п</w:t>
            </w:r>
            <w:r>
              <w:t>о</w:t>
            </w:r>
            <w:r>
              <w:t>ля на соответствующий год).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</w:tr>
      <w:tr w:rsidR="002D52B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trHeight w:val="515"/>
        </w:trPr>
        <w:tc>
          <w:tcPr>
            <w:tcW w:w="8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6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trHeight w:val="515"/>
        </w:trPr>
        <w:tc>
          <w:tcPr>
            <w:tcW w:w="8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детализации «Дополнительные параметры для отчета».</w:t>
            </w:r>
          </w:p>
          <w:p w:rsidR="002D52B6" w:rsidRDefault="002D52B6" w:rsidP="009646AD">
            <w:pPr>
              <w:pStyle w:val="aff7"/>
            </w:pPr>
            <w:r>
              <w:t>По расходному полномочию &lt;код полномочия&gt;&lt;наименование полномочия&gt; объем средств на фина</w:t>
            </w:r>
            <w:r>
              <w:t>н</w:t>
            </w:r>
            <w:r>
              <w:t>сирование капитальных вложений превышает общий объем средств на исполнение полномочия</w:t>
            </w:r>
          </w:p>
          <w:p w:rsidR="002D52B6" w:rsidRDefault="002D52B6" w:rsidP="009646AD">
            <w:pPr>
              <w:pStyle w:val="aff7"/>
            </w:pPr>
            <w:r>
              <w:t>Таблица из протокола описана в таблице</w:t>
            </w:r>
            <w:r>
              <w:fldChar w:fldCharType="begin"/>
            </w:r>
            <w:r>
              <w:instrText>REF _Ref30776360 \h</w:instrText>
            </w:r>
            <w:r>
              <w:fldChar w:fldCharType="separate"/>
            </w:r>
            <w:r>
              <w:t>Таблица 37</w:t>
            </w:r>
            <w:r>
              <w:fldChar w:fldCharType="end"/>
            </w:r>
            <w:r>
              <w:t>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Необходимо сделать таблицу в протоколе контроля динамической: отображать только те колонки, в которых разница между суммами в колонках «Объемы финансирования» и суммами в колонках «Дополнител</w:t>
            </w:r>
            <w:r>
              <w:t>ь</w:t>
            </w:r>
            <w:r>
              <w:t>ные параметры для отчета» меньше нуля. Выводить как в протоколе.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</w:tbl>
    <w:p w:rsidR="002D52B6" w:rsidRDefault="002D52B6" w:rsidP="002D52B6">
      <w:pPr>
        <w:sectPr w:rsidR="002D52B6" w:rsidSect="00801AC1">
          <w:footerReference w:type="default" r:id="rId15"/>
          <w:type w:val="continuous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>
      <w:pPr>
        <w:pStyle w:val="aff5"/>
      </w:pPr>
      <w:bookmarkStart w:id="12" w:name="_Ref30776360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37</w:t>
      </w:r>
      <w:r>
        <w:fldChar w:fldCharType="end"/>
      </w:r>
      <w:bookmarkEnd w:id="12"/>
      <w:r>
        <w:t xml:space="preserve"> - Протокол непрохождения контроля «Контроль не превышения объема финансирования капитальных вложений общего объема средств на исполнение полномочия»</w:t>
      </w:r>
    </w:p>
    <w:tbl>
      <w:tblPr>
        <w:tblW w:w="980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629"/>
      </w:tblGrid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финансир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вания»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«Дополнительные п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раметры для отчета»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Разница</w:t>
            </w:r>
          </w:p>
        </w:tc>
      </w:tr>
      <w:tr w:rsidR="002D52B6" w:rsidTr="009646AD">
        <w:tc>
          <w:tcPr>
            <w:tcW w:w="9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«Объемы средств на исполнение расходных обязательств»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«Отчетный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«План»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«Факт»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в </w:t>
            </w:r>
            <w:r>
              <w:rPr>
                <w:i/>
                <w:sz w:val="20"/>
                <w:szCs w:val="20"/>
              </w:rPr>
              <w:lastRenderedPageBreak/>
              <w:t>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«Текущий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rPr>
          <w:trHeight w:val="213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«Очередной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«Первый плановый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«Второй плановый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«Оценка стоимости полномочий»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«Отчетный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 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«Текущий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</w:t>
            </w:r>
          </w:p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Выводить, если в разд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 есть (Разница  &lt;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«Очередной год»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т.ч.за счет средств Федерального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средств регионального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т.ч. за счет прочих безвозмездных поступлений, включая средства</w:t>
            </w:r>
          </w:p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Выводить, если (Разница  </w:t>
            </w:r>
            <w:r>
              <w:rPr>
                <w:i/>
                <w:sz w:val="20"/>
                <w:szCs w:val="20"/>
                <w:lang w:val="en-US"/>
              </w:rPr>
              <w:t>&lt;</w:t>
            </w:r>
            <w:r>
              <w:rPr>
                <w:i/>
                <w:sz w:val="20"/>
                <w:szCs w:val="20"/>
              </w:rPr>
              <w:t xml:space="preserve"> 0)</w:t>
            </w:r>
          </w:p>
        </w:tc>
        <w:tc>
          <w:tcPr>
            <w:tcW w:w="7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 т.ч за счет средств местного бюджета»</w:t>
            </w:r>
          </w:p>
        </w:tc>
      </w:tr>
      <w:tr w:rsidR="002D52B6" w:rsidTr="009646AD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2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spacing w:line="240" w:lineRule="auto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(Сумма 1 – Сумма 2)</w:t>
            </w:r>
          </w:p>
        </w:tc>
      </w:tr>
    </w:tbl>
    <w:p w:rsidR="002D52B6" w:rsidRDefault="002D52B6" w:rsidP="002D52B6">
      <w:pPr>
        <w:sectPr w:rsidR="002D52B6" w:rsidSect="00801AC1">
          <w:footerReference w:type="default" r:id="rId16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2D52B6" w:rsidRDefault="002D52B6" w:rsidP="002D52B6">
      <w:pPr>
        <w:keepLines w:val="0"/>
        <w:suppressAutoHyphens/>
        <w:spacing w:line="276" w:lineRule="auto"/>
        <w:ind w:firstLine="0"/>
        <w:jc w:val="left"/>
        <w:rPr>
          <w:szCs w:val="24"/>
        </w:rPr>
      </w:pPr>
    </w:p>
    <w:p w:rsidR="002D52B6" w:rsidRDefault="002D52B6" w:rsidP="002D52B6">
      <w:pPr>
        <w:pStyle w:val="aff5"/>
        <w:rPr>
          <w:lang w:val="en-US"/>
        </w:rPr>
      </w:pPr>
      <w:r>
        <w:t xml:space="preserve">Продолжение таблицы </w:t>
      </w:r>
      <w:r>
        <w:fldChar w:fldCharType="begin"/>
      </w:r>
      <w:r>
        <w:instrText>REF _Ref30171434 \h</w:instrText>
      </w:r>
      <w:r>
        <w:fldChar w:fldCharType="separate"/>
      </w:r>
      <w:r>
        <w:t>Таблица 33</w:t>
      </w:r>
      <w:r>
        <w:fldChar w:fldCharType="end"/>
      </w:r>
    </w:p>
    <w:tbl>
      <w:tblPr>
        <w:tblW w:w="5983" w:type="pct"/>
        <w:tblInd w:w="250" w:type="dxa"/>
        <w:tblLayout w:type="fixed"/>
        <w:tblLook w:val="00A0" w:firstRow="1" w:lastRow="0" w:firstColumn="1" w:lastColumn="0" w:noHBand="0" w:noVBand="0"/>
      </w:tblPr>
      <w:tblGrid>
        <w:gridCol w:w="2033"/>
        <w:gridCol w:w="137"/>
        <w:gridCol w:w="272"/>
        <w:gridCol w:w="145"/>
        <w:gridCol w:w="126"/>
        <w:gridCol w:w="148"/>
        <w:gridCol w:w="530"/>
        <w:gridCol w:w="948"/>
        <w:gridCol w:w="272"/>
        <w:gridCol w:w="294"/>
        <w:gridCol w:w="112"/>
        <w:gridCol w:w="161"/>
        <w:gridCol w:w="166"/>
        <w:gridCol w:w="79"/>
        <w:gridCol w:w="242"/>
        <w:gridCol w:w="30"/>
        <w:gridCol w:w="149"/>
        <w:gridCol w:w="180"/>
        <w:gridCol w:w="117"/>
        <w:gridCol w:w="162"/>
        <w:gridCol w:w="30"/>
        <w:gridCol w:w="292"/>
        <w:gridCol w:w="160"/>
        <w:gridCol w:w="112"/>
        <w:gridCol w:w="116"/>
        <w:gridCol w:w="554"/>
        <w:gridCol w:w="491"/>
        <w:gridCol w:w="793"/>
        <w:gridCol w:w="136"/>
        <w:gridCol w:w="92"/>
        <w:gridCol w:w="130"/>
        <w:gridCol w:w="6"/>
        <w:gridCol w:w="186"/>
        <w:gridCol w:w="97"/>
        <w:gridCol w:w="193"/>
        <w:gridCol w:w="8"/>
        <w:gridCol w:w="58"/>
        <w:gridCol w:w="31"/>
        <w:gridCol w:w="192"/>
        <w:gridCol w:w="97"/>
        <w:gridCol w:w="97"/>
        <w:gridCol w:w="96"/>
        <w:gridCol w:w="287"/>
        <w:gridCol w:w="97"/>
        <w:gridCol w:w="197"/>
        <w:gridCol w:w="91"/>
        <w:gridCol w:w="96"/>
        <w:gridCol w:w="97"/>
        <w:gridCol w:w="129"/>
        <w:gridCol w:w="40"/>
        <w:gridCol w:w="106"/>
        <w:gridCol w:w="13"/>
        <w:gridCol w:w="157"/>
        <w:gridCol w:w="3"/>
        <w:gridCol w:w="54"/>
        <w:gridCol w:w="65"/>
        <w:gridCol w:w="106"/>
        <w:gridCol w:w="292"/>
        <w:gridCol w:w="115"/>
        <w:gridCol w:w="83"/>
        <w:gridCol w:w="319"/>
        <w:gridCol w:w="1868"/>
        <w:gridCol w:w="77"/>
        <w:gridCol w:w="159"/>
        <w:gridCol w:w="265"/>
        <w:gridCol w:w="236"/>
        <w:gridCol w:w="428"/>
        <w:gridCol w:w="28"/>
        <w:gridCol w:w="126"/>
        <w:gridCol w:w="82"/>
        <w:gridCol w:w="236"/>
        <w:gridCol w:w="236"/>
        <w:gridCol w:w="236"/>
        <w:gridCol w:w="33"/>
        <w:gridCol w:w="212"/>
        <w:gridCol w:w="54"/>
        <w:gridCol w:w="163"/>
        <w:gridCol w:w="32"/>
        <w:gridCol w:w="41"/>
        <w:gridCol w:w="103"/>
        <w:gridCol w:w="5"/>
        <w:gridCol w:w="207"/>
        <w:gridCol w:w="8"/>
        <w:gridCol w:w="21"/>
        <w:gridCol w:w="214"/>
        <w:gridCol w:w="6"/>
      </w:tblGrid>
      <w:tr w:rsidR="002D52B6" w:rsidTr="009646AD">
        <w:trPr>
          <w:gridAfter w:val="24"/>
          <w:wAfter w:w="3205" w:type="dxa"/>
          <w:trHeight w:val="207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Pr="00A5641A" w:rsidRDefault="002D52B6" w:rsidP="009646AD">
            <w:pPr>
              <w:pStyle w:val="aff7"/>
              <w:rPr>
                <w:b/>
              </w:rPr>
            </w:pPr>
            <w:r w:rsidRPr="00A5641A">
              <w:rPr>
                <w:b/>
              </w:rPr>
              <w:t>№ 29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Pr="00A5641A" w:rsidRDefault="002D52B6" w:rsidP="009646AD">
            <w:pPr>
              <w:pStyle w:val="aff7"/>
              <w:rPr>
                <w:b/>
              </w:rPr>
            </w:pPr>
            <w:r w:rsidRPr="00A5641A">
              <w:rPr>
                <w:b/>
              </w:rPr>
              <w:t>Контроль на соответствие сумм «в том числе..» общему объему ф</w:t>
            </w:r>
            <w:r w:rsidRPr="00A5641A">
              <w:rPr>
                <w:b/>
              </w:rPr>
              <w:t>и</w:t>
            </w:r>
            <w:r w:rsidRPr="00A5641A">
              <w:rPr>
                <w:b/>
              </w:rPr>
              <w:t>нансирования РО</w:t>
            </w:r>
          </w:p>
        </w:tc>
      </w:tr>
      <w:tr w:rsidR="002D52B6" w:rsidTr="009646AD">
        <w:trPr>
          <w:gridAfter w:val="24"/>
          <w:wAfter w:w="3205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gridAfter w:val="24"/>
          <w:wAfter w:w="3205" w:type="dxa"/>
          <w:trHeight w:val="169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</w:tr>
      <w:tr w:rsidR="002D52B6" w:rsidTr="009646AD">
        <w:trPr>
          <w:gridAfter w:val="24"/>
          <w:wAfter w:w="3205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gridAfter w:val="24"/>
          <w:wAfter w:w="3205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Документооборот:«Передать на рассмотрение», «Согласовать», «Утвердить», «Утвердить» ИФ «Свод РРО МО»</w:t>
            </w:r>
          </w:p>
        </w:tc>
      </w:tr>
      <w:tr w:rsidR="002D52B6" w:rsidTr="009646AD">
        <w:trPr>
          <w:gridAfter w:val="22"/>
          <w:wAfter w:w="296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20"/>
          <w:wAfter w:w="246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ИФ «Свод РРО МО» (карточка, реестровый интерфейс):</w:t>
            </w:r>
          </w:p>
          <w:p w:rsidR="002D52B6" w:rsidRDefault="002D52B6" w:rsidP="009646AD">
            <w:pPr>
              <w:pStyle w:val="aff7"/>
            </w:pPr>
            <w:r>
              <w:t>Для детализаций «Объемы финансирования», «Дополнительные параметры для отчета», «Объемы финансирования по указам Президе</w:t>
            </w:r>
            <w:r>
              <w:t>н</w:t>
            </w:r>
            <w:r>
              <w:t xml:space="preserve">та и ГП» ИФ «Свод РРО МО»: 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обязательств_Отчетный год_План_Всего» = «Объемы средств на исполнение расходных обязательств_Отчетный год_План_в т.ч.за счет средств федерального бюджета» + «Объемы средств на исполнение расходных об</w:t>
            </w:r>
            <w:r>
              <w:t>я</w:t>
            </w:r>
            <w:r>
              <w:t>зательств_Отчетный год_План_в т.ч.за счет средств регионального бюджета» + «Объемы средств на исполнение расходных обяз</w:t>
            </w:r>
            <w:r>
              <w:t>а</w:t>
            </w:r>
            <w:r>
              <w:t>тельств_Отчетный год_План_в т.ч.за счет прочих безвозмездных поступлений, включая средства Фондов» + «Объемы средств на исполнение расходных обязательств_Отчетный год_План_в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обязательств_Отчетный год_Факт_Всего» = «Объемы средств на исполнение расходных обязательств_Отчетный год_Факт_в т.ч.за счет средств федерального бюджета» + «Объемы средств на исполнение расходных обяз</w:t>
            </w:r>
            <w:r>
              <w:t>а</w:t>
            </w:r>
            <w:r>
              <w:t>тельств_Отчетный год_Факт_в т.ч.за счет средств регионального бюджета» + «Объемы средств на исполнение расходных обяз</w:t>
            </w:r>
            <w:r>
              <w:t>а</w:t>
            </w:r>
            <w:r>
              <w:t>тельств_Отчетный год_Факт_в т.ч.за счет прочих безвозмездных поступлений, включая средства Фондов» + «Объемы средств на исполнение расходных обязательств_Отчетный год_Факт_в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 xml:space="preserve">Значения поля «Объемы средств на исполнение расходных обязательств_Текущий год (уточненный план)_Всего» = «Объемы средств на исполнение расходных обязательств_Текущий год_в т.ч.за счет средств федерального бюджета» + «Объемы средств на </w:t>
            </w:r>
            <w:r>
              <w:lastRenderedPageBreak/>
              <w:t>исполнение расходных обязательств_Текущий год_в т.ч. а счет средств регионального бюджета» + «Объемы средств на исполнение расходных обязательств_Текущий год_в т.ч. а счет прочих безвозмездных поступлений, включая средства Фондов» + «Объемы средств на исполнение расходных обяз</w:t>
            </w:r>
            <w:r>
              <w:t>а</w:t>
            </w:r>
            <w:r>
              <w:t>тельств_Текущий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обязательств_Очередной год_Всего» = «Объемы средств на исполнение ра</w:t>
            </w:r>
            <w:r>
              <w:t>с</w:t>
            </w:r>
            <w:r>
              <w:t>ходных обязательств_Очередной год _в т.ч. за счет средств федерального бюджета» + «Объемы средств на исполнение расходных обяз</w:t>
            </w:r>
            <w:r>
              <w:t>а</w:t>
            </w:r>
            <w:r>
              <w:t>тельств_Очередной год _в т.ч. а счет средств регионального бюджета»  + «Объемы средств на исполнение расходных обязательств_Очередной год _в т.ч. а счет прочих безвозмездных поступлений, включая средства Фондов» + «Объемы средств на исполнение расходных обяз</w:t>
            </w:r>
            <w:r>
              <w:t>а</w:t>
            </w:r>
            <w:r>
              <w:t>тельств_Очередной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обязательств_Первый год_Всего» = «Объемы средств на исполнение расходных обязательств_Первый год _в т.ч. за счет средств федерального бюджета» + «Объемы средств на исполнение расходных обяз</w:t>
            </w:r>
            <w:r>
              <w:t>а</w:t>
            </w:r>
            <w:r>
              <w:t>тельств_Первый год _в т.ч. а счет средств регионального бюджета» + «Объемы средств на исполнение расходных обязательств_Первый год _в т.ч. а счет прочих безвозмездных поступлений, включая средства Фондов» + «Объемы средств на исполнение расходных обязательств_Первый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обязательств_Второй год_Всего» = «Объемы средств на исполнение расходных обязательств_Второй год _в т.ч. за счет средств федерального бюджета» + «Объемы средств на исполнение расходных обяз</w:t>
            </w:r>
            <w:r>
              <w:t>а</w:t>
            </w:r>
            <w:r>
              <w:t>тельств_Второй год _в т.ч. а счет средств регионального бюджета» + «Объемы средств на исполнение расходных обязательств_Второй год _в т.ч. а счет прочих безвозмездных поступлений, включая средства Фондов» + «Объемы средств на исполнение расходных обязательств_Второй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«Оценка стоимости полномочий_Отчетный год_Всего» = «Оценка стоимости полномочий_Отчетный год_в т.ч. за счет средств федерального бюджета» + «Оценка стоимости полномочий_Отчетный год_в т.ч. за счет средств регионального бюджета» + «Оценка стоимости полномочий_Отчетный год_в т.ч. за счет прочих безвозмездных поступлений, включая средства Фондов» + «Оценка стоимости по</w:t>
            </w:r>
            <w:r>
              <w:t>л</w:t>
            </w:r>
            <w:r>
              <w:t>номочий_Отчетный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«Оценка стоимости полномочий_Текущий год_Всего» = «Оценка стоимости полномочий_Текущий год_в т.ч.за счет средств федерального бюджета» + «Оценка стоимости полномочий_Текущий год_в т.ч. за счет средств регионального бюджета» + «Оценка стоимости полномочий_Текущий год_в т.ч. за счет прочих безвозмездных поступлений, включая средства Фондов» + «Оценка стоимости по</w:t>
            </w:r>
            <w:r>
              <w:t>л</w:t>
            </w:r>
            <w:r>
              <w:t>номочий_Текущий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«Оценка стоимости полномочий_Очередной год_Всего» = «Оценка стоимости полномочий_Очередной год_в т.ч.за счет средств федерального бюджета» + «Оценка стоимости полномочий_Очередной год_в т.ч. за счет средств регионального бюджета» + «Оценка стоимости полномочий_Очередной год_в т.ч. за счет прочих безвозмездных поступлений, включая средства Фондов» + «Оценка стоимости полномочий_Очередной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ИФ «Фрагмент РРО МО» (карточка):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детализаций «Объемы финансирования», «Дополнительные параметры для отчета», «Объемы финансирования по указам Президе</w:t>
            </w:r>
            <w:r>
              <w:t>н</w:t>
            </w:r>
            <w:r>
              <w:t xml:space="preserve">та и ГП» ИФ «Фрагмент РРО МО»: 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обязательств_Отчетный год_План_Всего» = «Объемы средств на исполнение расходных обязательств_Отчетный год_План_в т.ч.за счет средств федерального бюджета» + «Объемы средств на исполнение расходных об</w:t>
            </w:r>
            <w:r>
              <w:t>я</w:t>
            </w:r>
            <w:r>
              <w:t>зательств_Отчетный год_План_в т.ч.за счет средств регионального бюджета» + «Объемы средств на исполнение расходных обяз</w:t>
            </w:r>
            <w:r>
              <w:t>а</w:t>
            </w:r>
            <w:r>
              <w:t>тельств_Отчетный год_План_в т.ч.за счет прочих безвозмездных поступлений, включая средства Фондов» + «Объемы средств на исполнение расходных обязательств_Отчетный год_План_в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обязательств_Отчетный год_Факт_Всего» = «Объемы средств на исполнение расходных обязательств_Отчетный год_Факт_в т.ч.за счет средств федерального бюджета» + «Объемы средств на исполнение расходных обяз</w:t>
            </w:r>
            <w:r>
              <w:t>а</w:t>
            </w:r>
            <w:r>
              <w:t>тельств_Отчетный год_Факт_в т.ч.за счет средств регионального бюджета» + «Объемы средств на исполнение расходных обяз</w:t>
            </w:r>
            <w:r>
              <w:t>а</w:t>
            </w:r>
            <w:r>
              <w:t>тельств_Отчетный год_Факт_в т.ч.за счет прочих безвозмездных поступлений, включая средства Фондов» + «Объемы средств на исполнение расходных обязательств_Отчетный год_Факт_в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обязательств_Текущий год (уточненный план)_Всего» = «Объемы средств на исполнение расходных обязательств_Текущий год_в т.ч.за счет средств федерального бюджета» + «Объемы средств на исполнение расходных обязательств_Текущий год_в т.ч. а счет средств регионального бюджета» + «Объемы средств на исполнение расходных обязательств_Текущий год_в т.ч. а счет прочих безвозмездных поступлений, включая средства Фондов» + «Объемы средств на исполнение расходных обяз</w:t>
            </w:r>
            <w:r>
              <w:t>а</w:t>
            </w:r>
            <w:r>
              <w:t>тельств_Текущий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обязательств_Очередной год_Всего» = «Объемы средств на исполнение ра</w:t>
            </w:r>
            <w:r>
              <w:t>с</w:t>
            </w:r>
            <w:r>
              <w:t>ходных обязательств_Очередной год _в т.ч. за счет средств федерального бюджета» + «Объемы средств на исполнение расходных обяз</w:t>
            </w:r>
            <w:r>
              <w:t>а</w:t>
            </w:r>
            <w:r>
              <w:t>тельств_Очередной год _в т.ч. а счет средств регионального бюджета» + «Объемы средств на исполнение расходных обязательств_Очередной год _в т.ч. а счет прочих безвозмездных поступлений, включая средства Фондов» + «Объемы средств на исполнение расходных обяз</w:t>
            </w:r>
            <w:r>
              <w:t>а</w:t>
            </w:r>
            <w:r>
              <w:t>тельств_Очередной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обязательств_Первый год_Всего» = «Объемы средств на исполнение расходных обязательств_Первый год _в т.ч. за счет средств федерального бюджета» + «Объемы средств на исполнение расходных обяз</w:t>
            </w:r>
            <w:r>
              <w:t>а</w:t>
            </w:r>
            <w:r>
              <w:t>тельств_Первый год _в т.ч. а счет средств регионального бюджета» + «Объемы средств на исполнение расходных обязательств_Первый год _в т.ч. а счет прочих безвозмездных поступлений, включая средства Фондов» + «Объемы средств на исполнение расходных обязательств_Первый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«Объемы средств на исполнение расходных обязательств_Второй год_Всего» = «Объемы средств на исполнение расходных обязательств_Второй год _в т.ч. за счет средств федерального бюджета» + «Объемы средств на исполнение расходных обяз</w:t>
            </w:r>
            <w:r>
              <w:t>а</w:t>
            </w:r>
            <w:r>
              <w:t xml:space="preserve">тельств_Второй год _в т.ч. а счет средств регионального бюджета» + «Объемы средств на исполнение расходных обязательств_Второй год _в т.ч. а счет прочих безвозмездных поступлений, включая средства Фондов» + «Объемы средств на исполнение </w:t>
            </w:r>
            <w:r>
              <w:lastRenderedPageBreak/>
              <w:t>расходных обязательств_Второй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«Оценка стоимости полномочий_Отчетный год_Всего» = «Оценка стоимости полномочий_Отчетный год_в т.ч.за счет средств федерального бюджета» + «Оценка стоимости полномочий_Отчетный год_в т.ч. за счет средств регионального бюджета» + «Оценка стоимости полномочий_Отчетный год_в т.ч. за счет прочих безвозмездных поступлений, включая средства Фондов» + «Оценка стоимости по</w:t>
            </w:r>
            <w:r>
              <w:t>л</w:t>
            </w:r>
            <w:r>
              <w:t>номочий_Отчетный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«Оценка стоимости полномочий_Текущий год_Всего» = «Оценка стоимости полномочий_Текущий год_в т.ч.за счет средств федерального бюджета» + «Оценка стоимости полномочий_Текущий год_в т.ч. за счет средств регионального бюджета» + «Оценка стоимости полномочий_Текущий год_в т.ч. за счет прочих безвозмездных поступлений, включая средства Фондов» + «Оценка стоимости по</w:t>
            </w:r>
            <w:r>
              <w:t>л</w:t>
            </w:r>
            <w:r>
              <w:t>номочий_Текущий год_в т.ч.за счет средств местного бюджета»;</w:t>
            </w:r>
          </w:p>
          <w:p w:rsidR="002D52B6" w:rsidRDefault="002D52B6" w:rsidP="009646AD">
            <w:pPr>
              <w:pStyle w:val="aff7"/>
            </w:pPr>
            <w:r>
              <w:t>Значения поля «Оценка стоимости полномочий_Очередной год_Всего» = «Оценка стоимости полномочий_Очередной год_в т.ч.за счет средств федерального бюджета» + «Оценка стоимости полномочий_Очередной год_в т.ч. за счет средств регионального бюджета» + «Оценка стоимости полномочий_Очередной год_в т.ч. за счет прочих безвозмездных поступлений, включая средства Фондов» + «Оценка стоимости полномочий_Очередной год_в т.ч.за счет средств местного бюджета»;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54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957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2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957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Pr="00A0033F" w:rsidRDefault="002D52B6" w:rsidP="009646AD">
            <w:pPr>
              <w:pStyle w:val="aff7"/>
            </w:pPr>
            <w:r>
              <w:t>По расходному полномочию &lt;код полномочия&gt;&lt;наименование  полномочия&gt; значение суммы полей «в том числе..» детализации &lt;Наименование детализации&gt; не соответствует общему объему финансирования РО.</w:t>
            </w:r>
          </w:p>
        </w:tc>
        <w:tc>
          <w:tcPr>
            <w:tcW w:w="32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842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30</w:t>
            </w:r>
          </w:p>
        </w:tc>
        <w:tc>
          <w:tcPr>
            <w:tcW w:w="674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Контроль равенства сумм по доп. параметрам и справо</w:t>
            </w:r>
            <w:r>
              <w:rPr>
                <w:b/>
              </w:rPr>
              <w:t>ч</w:t>
            </w:r>
            <w:r>
              <w:rPr>
                <w:b/>
              </w:rPr>
              <w:t>ной таблице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72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Контроли:</w:t>
            </w:r>
          </w:p>
          <w:p w:rsidR="002D52B6" w:rsidRDefault="002D52B6" w:rsidP="009646AD">
            <w:pPr>
              <w:pStyle w:val="aff7"/>
            </w:pPr>
            <w:r>
              <w:t>Логический контроль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Если в детализации «Дополнительные параметры для отчёта» присутствуют значения поля «Тип расходов» из таблицы </w:t>
            </w:r>
            <w:r>
              <w:fldChar w:fldCharType="begin"/>
            </w:r>
            <w:r>
              <w:instrText xml:space="preserve">REF _Ref38292195 \h \* MERGEFORMAT </w:instrText>
            </w:r>
            <w:r>
              <w:fldChar w:fldCharType="separate"/>
            </w:r>
            <w:r>
              <w:t>Ошибка: исто</w:t>
            </w:r>
            <w:r>
              <w:t>ч</w:t>
            </w:r>
            <w:r>
              <w:t>ник перекрёстной ссылки не найден</w:t>
            </w:r>
            <w:r>
              <w:fldChar w:fldCharType="end"/>
            </w:r>
            <w:r>
              <w:t>, то:</w:t>
            </w:r>
          </w:p>
          <w:p w:rsidR="002D52B6" w:rsidRDefault="002D52B6" w:rsidP="009646AD">
            <w:pPr>
              <w:pStyle w:val="aff7"/>
            </w:pPr>
            <w:r>
              <w:t>Значения в детализации «Дополнительные параметры для отчёта» в поле «Объемы средств на исполнение расходных обяз</w:t>
            </w:r>
            <w:r>
              <w:t>а</w:t>
            </w:r>
            <w:r>
              <w:t>тельств/отчетный год_факт» и значения детализации «Справочная таблица по финансированию полномочий» поле «Объем расходных обяз</w:t>
            </w:r>
            <w:r>
              <w:t>а</w:t>
            </w:r>
            <w:r>
              <w:t xml:space="preserve">тельств, всего» для типов расходов  и показателей справочной таблицы по таблице сопоставления </w:t>
            </w:r>
            <w:r>
              <w:fldChar w:fldCharType="begin"/>
            </w:r>
            <w:r>
              <w:instrText xml:space="preserve">REF _Ref38292195 \h \* MERGEFORMAT </w:instrText>
            </w:r>
            <w:r>
              <w:fldChar w:fldCharType="separate"/>
            </w:r>
            <w:r>
              <w:t>Ошибка: источник перекрёстной ссылки не найден</w:t>
            </w:r>
            <w:r>
              <w:fldChar w:fldCharType="end"/>
            </w:r>
            <w:r>
              <w:t>должны быть равны.</w:t>
            </w:r>
          </w:p>
          <w:p w:rsidR="002D52B6" w:rsidRDefault="002D52B6" w:rsidP="009646AD">
            <w:pPr>
              <w:pStyle w:val="aff7"/>
            </w:pPr>
            <w:r>
              <w:t>Брать суммы только по полномочиям из «Показатели справочной таблицы» из графы «Фильтр» и по полномочиям по родительскому к</w:t>
            </w:r>
            <w:r>
              <w:t>о</w:t>
            </w:r>
            <w:r>
              <w:t>ду (фильтр должен содержать полномочия проверяемого показателя + полномочия из фильтра родительского кода).</w:t>
            </w:r>
          </w:p>
          <w:p w:rsidR="002D52B6" w:rsidRDefault="002D52B6" w:rsidP="009646AD">
            <w:pPr>
              <w:pStyle w:val="aff7"/>
            </w:pPr>
            <w:r>
              <w:t>Значения в детализации «Дополнительные параметры для отчёта» в поле «Объемы средств на исполнение расходных обяз</w:t>
            </w:r>
            <w:r>
              <w:t>а</w:t>
            </w:r>
            <w:r>
              <w:t xml:space="preserve">тельств\отчетный год_факт» для типов средств =  (03 01 00 или 04 01 00 должны быть равнызначению детализации «Справочная таблица по финансированию полномочий» поле «Объем расходных обязательств без учета расходов на осуществление капитальных вложений» для типов расходов  и показателей справочной таблицы по таблице сопоставления </w:t>
            </w:r>
            <w:r>
              <w:fldChar w:fldCharType="begin"/>
            </w:r>
            <w:r>
              <w:instrText xml:space="preserve"> REF ТаблСопостПоказателя_и_ТипаРасходов \h </w:instrText>
            </w:r>
            <w:r>
              <w:fldChar w:fldCharType="separate"/>
            </w:r>
            <w:r>
              <w:t>14</w:t>
            </w:r>
            <w:r>
              <w:fldChar w:fldCharType="end"/>
            </w:r>
            <w:r>
              <w:t>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03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993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523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993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равенства сумм по доп. параметрам и справочной таблице.Показатель спр</w:t>
            </w:r>
            <w:r>
              <w:t>а</w:t>
            </w:r>
            <w:r>
              <w:t>вочной таблицы &lt;код&gt;"&lt;наименование&gt;". "Объемы средств не совпадают с объемами в дет</w:t>
            </w:r>
            <w:r>
              <w:t>а</w:t>
            </w:r>
            <w:r>
              <w:t>лизации "Дополнительные параметры для отчёта.</w:t>
            </w:r>
          </w:p>
        </w:tc>
        <w:tc>
          <w:tcPr>
            <w:tcW w:w="523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791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№ 31</w:t>
            </w:r>
          </w:p>
        </w:tc>
        <w:tc>
          <w:tcPr>
            <w:tcW w:w="725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Контроль корректности заполнения показателей в справочной таблице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89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Логический контроль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Показатель, указанный в детализации «Справочная таблица по финансированию полномочий» ИФ «Фрагмент РРО МО», или «Свод РРО МО» должен обязательно присутствовать в справочнике «Показатели справочной таблицы», где в поле «Субъект - да, Мо - нет» НЕ установлен флаг.</w:t>
            </w:r>
          </w:p>
          <w:p w:rsidR="002D52B6" w:rsidRDefault="002D52B6" w:rsidP="009646AD">
            <w:pPr>
              <w:pStyle w:val="aff7"/>
            </w:pPr>
            <w:r>
              <w:t>Показатель, указанный в справочнике «Показатели справочной таблицы», у которого в поле «Субъект - да, Мо - нет» НЕ установлен флаг, должен обязательно присутствовать  в детализации «Справочная таблица по финансированию полномочий» ИФ «Фрагмент РРО МО» или «Свод РРО МО».</w:t>
            </w:r>
          </w:p>
          <w:p w:rsidR="002D52B6" w:rsidRDefault="002D52B6" w:rsidP="009646AD">
            <w:pPr>
              <w:pStyle w:val="aff7"/>
            </w:pPr>
            <w:r>
              <w:t>Суммы в колонках «Объем расходных обязательств, всего» и «Объем расходных обязательств без кап.вложений»  в детализации «Спр</w:t>
            </w:r>
            <w:r>
              <w:t>а</w:t>
            </w:r>
            <w:r>
              <w:t>вочная таблица по финансированию полномочий» ИФ «Фрагмент РРО МО» или «Свод РРО МО» должны быть равны суммам, вычисленным по фильтрам (при их наличии), указанным для соответствующего  показателя в справочнике «Показатели справочной таблицы».</w:t>
            </w:r>
            <w:r>
              <w:rPr>
                <w:color w:val="00B050"/>
              </w:rPr>
              <w:t>Если в заголовке сбора РРО МО стоит флаг «Сдача в МФ РФ» равный «</w:t>
            </w:r>
            <w:r>
              <w:rPr>
                <w:color w:val="00B050"/>
                <w:lang w:val="en-US"/>
              </w:rPr>
              <w:t>false</w:t>
            </w:r>
            <w:r>
              <w:rPr>
                <w:color w:val="00B050"/>
              </w:rPr>
              <w:t>», то данные контроли не отрабатываются. Они должны отрабатываться, только если поле «Сдача в МФ РФ» имеет значение «</w:t>
            </w:r>
            <w:r>
              <w:rPr>
                <w:color w:val="00B050"/>
                <w:lang w:val="en-US"/>
              </w:rPr>
              <w:t>true</w:t>
            </w:r>
            <w:r>
              <w:rPr>
                <w:color w:val="00B050"/>
              </w:rPr>
              <w:t xml:space="preserve">».  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65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Строгий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356" w:type="dxa"/>
            <w:gridSpan w:val="4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356" w:type="dxa"/>
            <w:gridSpan w:val="4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невыполнении условия 1:</w:t>
            </w:r>
          </w:p>
          <w:p w:rsidR="002D52B6" w:rsidRDefault="002D52B6" w:rsidP="009646AD">
            <w:pPr>
              <w:pStyle w:val="aff7"/>
            </w:pPr>
            <w:r>
              <w:t xml:space="preserve">Показатель &lt;код&gt;&lt;Наименование&gt; отсутствеут в справочнике «Показатели справочной таблицы». </w:t>
            </w:r>
            <w:commentRangeStart w:id="13"/>
            <w:commentRangeEnd w:id="13"/>
          </w:p>
          <w:p w:rsidR="002D52B6" w:rsidRDefault="002D52B6" w:rsidP="009646AD">
            <w:pPr>
              <w:pStyle w:val="aff7"/>
            </w:pPr>
            <w:r>
              <w:t>При невыполнении условия 2:</w:t>
            </w:r>
          </w:p>
          <w:p w:rsidR="002D52B6" w:rsidRDefault="002D52B6" w:rsidP="009646AD">
            <w:pPr>
              <w:pStyle w:val="aff7"/>
            </w:pPr>
            <w:r>
              <w:t>Показатель &lt;код&gt;&lt;Наименование&gt; отсутствеут в детализации «Справочная таблица по финансир</w:t>
            </w:r>
            <w:r>
              <w:t>о</w:t>
            </w:r>
            <w:r>
              <w:t>ванию полномочий».</w:t>
            </w:r>
            <w:commentRangeStart w:id="14"/>
            <w:commentRangeEnd w:id="14"/>
          </w:p>
          <w:p w:rsidR="002D52B6" w:rsidRDefault="002D52B6" w:rsidP="009646AD">
            <w:pPr>
              <w:pStyle w:val="aff7"/>
            </w:pPr>
            <w:r>
              <w:t>При невыполнении условия 3:</w:t>
            </w:r>
          </w:p>
          <w:p w:rsidR="002D52B6" w:rsidRDefault="002D52B6" w:rsidP="009646AD">
            <w:pPr>
              <w:pStyle w:val="aff7"/>
            </w:pPr>
            <w:r>
              <w:t>По показателю &lt;код&gt;&lt;Наименование&gt; сумма в колонке &lt;Объем расходных обязательств, всего&gt; или колонке &lt;Объем расходных обязательств без кап.вложений&gt; не соответствует сумме объемов расхо</w:t>
            </w:r>
            <w:r>
              <w:t>д</w:t>
            </w:r>
            <w:r>
              <w:t>ныъх обязательств &lt;сумма, вычисленная по фильтру&gt;.</w:t>
            </w:r>
            <w:commentRangeStart w:id="15"/>
            <w:commentRangeEnd w:id="15"/>
          </w:p>
        </w:tc>
        <w:tc>
          <w:tcPr>
            <w:tcW w:w="3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Контроль успешно пройден.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733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32</w:t>
            </w:r>
          </w:p>
        </w:tc>
        <w:tc>
          <w:tcPr>
            <w:tcW w:w="783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наличие общей суммы расходов и превышение относительно суммы расходов по кап.вложениям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 РРО МО" (карточка).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 детализации «Объемы финансирования по указам Президента и ГП» проверяет:</w:t>
            </w:r>
          </w:p>
          <w:p w:rsidR="002D52B6" w:rsidRDefault="002D52B6" w:rsidP="009646AD">
            <w:pPr>
              <w:pStyle w:val="aff7"/>
            </w:pPr>
            <w:r>
              <w:t>Наличие строки, в которой графа «Тип расходов» не заполнена, если есть строка с тем же набором КБК, у которой значение графы «Тип расходов»=01-Капитальные вложения.</w:t>
            </w:r>
          </w:p>
          <w:p w:rsidR="002D52B6" w:rsidRDefault="002D52B6" w:rsidP="009646AD">
            <w:pPr>
              <w:pStyle w:val="aff7"/>
            </w:pPr>
            <w:r>
              <w:t>Суммы строки, у которой графа «Тип расходов» не заполнена .≥ сумм строки с тем же набором КБК, у которой графа «Типа расх</w:t>
            </w:r>
            <w:r>
              <w:t>о</w:t>
            </w:r>
            <w:r>
              <w:t>дов»=01-Капитальные вложения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79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451" w:type="dxa"/>
            <w:gridSpan w:val="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71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451" w:type="dxa"/>
            <w:gridSpan w:val="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РО &lt;Код РО&gt;</w:t>
            </w:r>
          </w:p>
          <w:p w:rsidR="002D52B6" w:rsidRDefault="002D52B6" w:rsidP="009646AD">
            <w:pPr>
              <w:pStyle w:val="aff7"/>
            </w:pPr>
            <w:r>
              <w:t>По цепочке КБК &lt;КБК&gt; не добавлена строка с неуказанным типом расходов.</w:t>
            </w:r>
          </w:p>
          <w:p w:rsidR="002D52B6" w:rsidRDefault="002D52B6" w:rsidP="009646AD">
            <w:pPr>
              <w:pStyle w:val="aff7"/>
            </w:pPr>
            <w:r>
              <w:t>РО &lt;Код РО&gt;</w:t>
            </w:r>
          </w:p>
          <w:p w:rsidR="002D52B6" w:rsidRDefault="002D52B6" w:rsidP="009646AD">
            <w:pPr>
              <w:pStyle w:val="aff7"/>
            </w:pPr>
            <w:r>
              <w:t>По цепочке КБК сумма по капитальным вложениям превышает общую сумму расходов</w:t>
            </w:r>
          </w:p>
        </w:tc>
        <w:tc>
          <w:tcPr>
            <w:tcW w:w="371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</w:t>
            </w:r>
            <w:r>
              <w:t>й</w:t>
            </w:r>
            <w:r>
              <w:t>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692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33</w:t>
            </w:r>
          </w:p>
        </w:tc>
        <w:tc>
          <w:tcPr>
            <w:tcW w:w="8240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наличие оценки стоимости полномочий у отсутств</w:t>
            </w:r>
            <w:r>
              <w:rPr>
                <w:b/>
              </w:rPr>
              <w:t>у</w:t>
            </w:r>
            <w:r>
              <w:rPr>
                <w:b/>
              </w:rPr>
              <w:t>ющих плановых сумм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 РРО ГРБС"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3 «Утвердить»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 детализациях «Объемы финансирования», «Дополнительные параметры для отчета», «Объемы финансирования по указам Президента и ГП» проверяет, наличие строк КБК, у которых поля «Отчетный год (план)»=0 или «Текущий год (Уточненный план)»=0 или «Очередной год»=0, а оценка стоимости полномочий соответствующего года &gt;0.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Предупреждающий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957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2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957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Полномочие&lt;Код полномочия&gt;</w:t>
            </w:r>
          </w:p>
          <w:p w:rsidR="002D52B6" w:rsidRDefault="002D52B6" w:rsidP="009646AD">
            <w:pPr>
              <w:pStyle w:val="aff7"/>
            </w:pPr>
            <w:r>
              <w:t>По данному полномочию плановые суммы отсутствуют, а оценка стоимости полномочий, указана.</w:t>
            </w:r>
          </w:p>
          <w:tbl>
            <w:tblPr>
              <w:tblW w:w="9094" w:type="dxa"/>
              <w:tblLayout w:type="fixed"/>
              <w:tblLook w:val="04A0" w:firstRow="1" w:lastRow="0" w:firstColumn="1" w:lastColumn="0" w:noHBand="0" w:noVBand="1"/>
            </w:tblPr>
            <w:tblGrid>
              <w:gridCol w:w="749"/>
              <w:gridCol w:w="1387"/>
              <w:gridCol w:w="1282"/>
              <w:gridCol w:w="1501"/>
              <w:gridCol w:w="1390"/>
              <w:gridCol w:w="1282"/>
              <w:gridCol w:w="1503"/>
            </w:tblGrid>
            <w:tr w:rsidR="002D52B6" w:rsidTr="009646AD">
              <w:trPr>
                <w:trHeight w:val="61"/>
              </w:trPr>
              <w:tc>
                <w:tcPr>
                  <w:tcW w:w="7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КБК</w:t>
                  </w:r>
                </w:p>
              </w:tc>
              <w:tc>
                <w:tcPr>
                  <w:tcW w:w="41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Плановые суммы</w:t>
                  </w:r>
                </w:p>
              </w:tc>
              <w:tc>
                <w:tcPr>
                  <w:tcW w:w="417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Оценка стоимости полномочий</w:t>
                  </w:r>
                </w:p>
              </w:tc>
            </w:tr>
            <w:tr w:rsidR="002D52B6" w:rsidTr="009646AD">
              <w:trPr>
                <w:trHeight w:val="61"/>
              </w:trPr>
              <w:tc>
                <w:tcPr>
                  <w:tcW w:w="7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О</w:t>
                  </w:r>
                  <w:r>
                    <w:t>т</w:t>
                  </w:r>
                  <w:r>
                    <w:t>четный год</w:t>
                  </w:r>
                </w:p>
              </w:tc>
              <w:tc>
                <w:tcPr>
                  <w:tcW w:w="1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Текущий год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Оч</w:t>
                  </w:r>
                  <w:r>
                    <w:t>е</w:t>
                  </w:r>
                  <w:r>
                    <w:t>редной год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О</w:t>
                  </w:r>
                  <w:r>
                    <w:t>т</w:t>
                  </w:r>
                  <w:r>
                    <w:t>четный год</w:t>
                  </w:r>
                </w:p>
              </w:tc>
              <w:tc>
                <w:tcPr>
                  <w:tcW w:w="1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Текущий год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Оч</w:t>
                  </w:r>
                  <w:r>
                    <w:t>е</w:t>
                  </w:r>
                  <w:r>
                    <w:t>редной год</w:t>
                  </w:r>
                </w:p>
              </w:tc>
            </w:tr>
            <w:tr w:rsidR="002D52B6" w:rsidTr="009646AD">
              <w:trPr>
                <w:trHeight w:val="61"/>
              </w:trPr>
              <w:tc>
                <w:tcPr>
                  <w:tcW w:w="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32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34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отчетного года по Web-консолидации (ф.0503117)- итого расходов по МО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Межсистемный: между ПК «Web-Планирование» и ПК «Web-Консолидация»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1. «Передать на рассмотрение»; «Согласовать»  на интерфейсе «Фрагменты РРО МО»,</w:t>
            </w:r>
          </w:p>
          <w:p w:rsidR="002D52B6" w:rsidRDefault="002D52B6" w:rsidP="009646AD">
            <w:pPr>
              <w:pStyle w:val="aff7"/>
            </w:pPr>
            <w:r>
              <w:t>2. при выборе команды меню «Контроли» / «Контроль отчетного года по Web-консолидации   (ф.0503117) интерфейсе «Фрагменты РРО МО» и интерфейсе «РРО МО».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Команда меню «Контроли» / «Контроль отчетного года по Web-консолидации (ф.0503117)  должна располагаться над заголовком и в карточке документа.</w:t>
            </w:r>
          </w:p>
          <w:p w:rsidR="002D52B6" w:rsidRDefault="002D52B6" w:rsidP="009646AD">
            <w:pPr>
              <w:pStyle w:val="aff7"/>
            </w:pPr>
            <w:r>
              <w:t>Контроль срабатывает для фрагментов субъекта планирования у которого: (Уровень бюджета = 4) или (Уровень бюджета =3 и Вид бю</w:t>
            </w:r>
            <w:r>
              <w:t>д</w:t>
            </w:r>
            <w:r>
              <w:t>жета = 05, 04, 03,14)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сравнение: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1. Сумма значений поля «Отчетный год_план_Всего» детализации «Объемы финансирования» документа «Свод РРО МО»/Детализации «РО МО» должна быть равна значению (сумме значений) по полю «Утвержденные бюджетные назначения» (гр. 4) формы 0503117 Web-Консолидации по детализации «Расходы бюджета» по строкам классификации, настроенной для детализации «Объемы финансирования»;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Сумма значений поля «Отчетный год_факт_Всего» детализации «Объемы финансирования» ИФ «Свод РРО МО»/Детализации «РО МО» должна быть равна значению (сумме значений) по полю «Исполнено» (гр. 5) 0503117 детализации «Расходы бюджета» по строкам кла</w:t>
            </w:r>
            <w:r>
              <w:t>с</w:t>
            </w:r>
            <w:r>
              <w:t>сификации, настроенной для детализации «Объемы финансирования»;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Для контроля по КБК из документа «Свод РРО МО»/Детализации «РО МО»  »/ детализации «Объемы финансирования» должны браться только те строки  КБК, по которым в колонке «Отчетный год_план_Всего» и «Отчетный год_ факт_Всего» не равно null(т.е. хотя бы «Отчетный год_план_Всего»  или «Отчетный год_факт_Всего» не пусто - заполнены).  </w:t>
            </w:r>
          </w:p>
          <w:p w:rsidR="002D52B6" w:rsidRDefault="002D52B6" w:rsidP="009646AD">
            <w:pPr>
              <w:pStyle w:val="aff7"/>
            </w:pPr>
            <w:r>
              <w:t>Если по колонкам «Отчетный год_план_Всего» и «Отчетный год_ факт_Всего» = null (т.е. пусто), то такие строки с КБК – не брать для контроля.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Определение экземпляра формы 0503117 в Web-Консолидации для осуществления контроля осуществляется по следующим параметрам формы: </w:t>
            </w:r>
          </w:p>
          <w:p w:rsidR="002D52B6" w:rsidRDefault="002D52B6" w:rsidP="009646AD">
            <w:pPr>
              <w:pStyle w:val="aff7"/>
            </w:pPr>
            <w:r>
              <w:t>1. по бюджету:</w:t>
            </w:r>
          </w:p>
          <w:p w:rsidR="002D52B6" w:rsidRDefault="002D52B6" w:rsidP="009646AD">
            <w:pPr>
              <w:pStyle w:val="aff7"/>
            </w:pPr>
            <w:r>
              <w:t xml:space="preserve">1.1. фильтруя по уровню бюджета: для поселений - Уровень бюджета = 4; для муниципальных районов - Уровень бюджета =3 и Вид бюджета = 05; для городских округов – Уровень бюджета = 3 и Вид бюджета = 04; для бюджетов внутригородских муниципальных </w:t>
            </w:r>
            <w:r>
              <w:lastRenderedPageBreak/>
              <w:t>образований городов федерального значения – Уровень бюджета = 3 и Вид бюджета = 03; для муниципальных округов – Уровень бюджета = 3 и Вид бюдж</w:t>
            </w:r>
            <w:r>
              <w:t>е</w:t>
            </w:r>
            <w:r>
              <w:t>та = 14;</w:t>
            </w:r>
          </w:p>
          <w:p w:rsidR="002D52B6" w:rsidRDefault="002D52B6" w:rsidP="009646AD">
            <w:pPr>
              <w:pStyle w:val="aff7"/>
            </w:pPr>
            <w:r>
              <w:t>1.2. по соответствующему бюджету</w:t>
            </w:r>
            <w:r w:rsidRPr="00993BC3">
              <w:t xml:space="preserve"> (</w:t>
            </w:r>
            <w:r>
              <w:t xml:space="preserve">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 xml:space="preserve">, </w:t>
            </w:r>
          </w:p>
          <w:p w:rsidR="002D52B6" w:rsidRDefault="002D52B6" w:rsidP="009646AD">
            <w:pPr>
              <w:pStyle w:val="aff7"/>
            </w:pPr>
            <w:r>
              <w:t>2. по соответствующему  субъекту планирования:(ФО поселения) из заголовка документа, то есть по организации с ролью ФО для уровня поселения (роль СП=ФО поселения) или  (ФО МО) из заголовка документа, то есть по организации с ролью ФО для уровня МО;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годовая (период = Годовая бюджетная отчетность, Год);</w:t>
            </w:r>
          </w:p>
          <w:p w:rsidR="002D52B6" w:rsidRDefault="002D52B6" w:rsidP="009646AD">
            <w:pPr>
              <w:pStyle w:val="aff7"/>
            </w:pPr>
            <w:r>
              <w:t xml:space="preserve">4. состояние формы = </w:t>
            </w:r>
            <w:r w:rsidRPr="00892A59">
              <w:t>«Принят»</w:t>
            </w:r>
            <w:r w:rsidRPr="00892A59">
              <w:rPr>
                <w:shd w:val="clear" w:color="auto" w:fill="00B050"/>
              </w:rPr>
              <w:t>, «Проверен»,</w:t>
            </w:r>
            <w:r>
              <w:rPr>
                <w:shd w:val="clear" w:color="auto" w:fill="00B050"/>
              </w:rPr>
              <w:t xml:space="preserve">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5. В форме в поле «на дату» год должен быть = «ОФГ-1»;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первая форма (первый сбор).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044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72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044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1.Если не найдена форма для контроля в Web-Консолидации по данному СП, то выводится сообщение об ошибке: «Не найдена задача сбора за период c &lt;(Год планирования-1).1.00 по (Год планирования-1).1.30»;</w:t>
            </w:r>
          </w:p>
          <w:p w:rsidR="002D52B6" w:rsidRDefault="002D52B6" w:rsidP="009646AD">
            <w:pPr>
              <w:pStyle w:val="aff7"/>
            </w:pPr>
            <w:r>
              <w:t>2.Если контроль находит строки с КБК, которые есть в документе «Свод РРО МО»/детализации «РО МО»/ в детализации «Объемы финансирования», у которых по колонке «Отчетный год_план_Всего» и «Отчетный год_факт_Всего» значение не равно null, но которых нет в ф. 0503117 Web-Консолидации, то выводить  сообщение об ошибке: «Отсутствует строка с КБК ‘Раздел, подраздел’: &lt;Раздел, подраздел_Код&gt;  в консолидации (Встречается в полномоч</w:t>
            </w:r>
            <w:r>
              <w:t>и</w:t>
            </w:r>
            <w:r>
              <w:t>ях:&lt;Код_Полномочия&gt; - выводить через запятую кода полномочий)» (если таких строк несколько – выводить все КБК).</w:t>
            </w:r>
          </w:p>
          <w:p w:rsidR="002D52B6" w:rsidRDefault="002D52B6" w:rsidP="009646AD">
            <w:pPr>
              <w:pStyle w:val="aff7"/>
            </w:pPr>
            <w:r>
              <w:t>3 Если контроль не пройден, то выводить в протокол контроля таблицу – см. описание п</w:t>
            </w:r>
            <w:r>
              <w:t>о</w:t>
            </w:r>
            <w:r>
              <w:t>лей – п. 7.9.2«Требования к протоколу контроля».</w:t>
            </w:r>
          </w:p>
        </w:tc>
        <w:tc>
          <w:tcPr>
            <w:tcW w:w="472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по итогам расходов за о</w:t>
            </w:r>
            <w:r>
              <w:t>т</w:t>
            </w:r>
            <w:r>
              <w:t>четный год на данные формы «Web-Консолидации» № 0503117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35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</w:p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 xml:space="preserve">Контроль отчетного года по Web-консолидации (ф.0503117)- </w:t>
            </w:r>
            <w:r>
              <w:rPr>
                <w:b/>
              </w:rPr>
              <w:lastRenderedPageBreak/>
              <w:t>объемы МБТ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Межсистемный: между ПК «Web-Планирование» и ПК «Web-Консолидация»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1. «Передать на рассмотрение»; «Согласовать»  на интерфейсе «Фрагменты РРО МО»,</w:t>
            </w:r>
          </w:p>
          <w:p w:rsidR="002D52B6" w:rsidRDefault="002D52B6" w:rsidP="009646AD">
            <w:pPr>
              <w:pStyle w:val="aff7"/>
            </w:pPr>
            <w:r>
              <w:t>2. при выборе команды меню «Контроли» / «Контроль отчетного года по Web-консолидации   (ф.0503117) на интерфейсе «Фрагменты РРО МО» и интерфейсе «РРО МО».</w:t>
            </w:r>
          </w:p>
          <w:p w:rsidR="002D52B6" w:rsidRDefault="002D52B6" w:rsidP="009646AD">
            <w:pPr>
              <w:pStyle w:val="aff7"/>
            </w:pPr>
            <w:r>
              <w:t>Команда меню «Контроли» / «Контроль отчетного года по Web-консолидации (ф.0503117)- объемы МБТдолжна располагаться над заг</w:t>
            </w:r>
            <w:r>
              <w:t>о</w:t>
            </w:r>
            <w:r>
              <w:t>ловком и в карточке документа</w:t>
            </w:r>
          </w:p>
          <w:p w:rsidR="002D52B6" w:rsidRDefault="002D52B6" w:rsidP="009646AD">
            <w:pPr>
              <w:pStyle w:val="aff7"/>
            </w:pPr>
            <w:r>
              <w:t>Контроль срабатывает для фрагментов субъекта планирования у которого: (Уровень бюджета = 4) или (Уровень бюджета =3 и Вид бю</w:t>
            </w:r>
            <w:r>
              <w:t>д</w:t>
            </w:r>
            <w:r>
              <w:t>жета = 05, 04, 03)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сравнение: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1. Сумма значений поля «Объем средств на исполнение РО_Отчетный год_план_Всего» детализации «Объемы финансирования» док</w:t>
            </w:r>
            <w:r>
              <w:t>у</w:t>
            </w:r>
            <w:r>
              <w:t>мента «Свод РРО МО»/Детализации «РО МО»,  гдекод полномочия (МБТ): 3.06.04.1.ХХХ, 3.06.04.2.ХХХ, 6.06.02.1.ХХХ, 7.06.02.1.ХХХ  (п</w:t>
            </w:r>
            <w:r>
              <w:t>о</w:t>
            </w:r>
            <w:r>
              <w:t>уровню бюджета), должна быть равна значению (сумме значений) поля «Утвержденные бюджетные назначения» гр. 4 формы0503117 детализ</w:t>
            </w:r>
            <w:r>
              <w:t>а</w:t>
            </w:r>
            <w:r>
              <w:t>ции «Расходы бюджета» соответственно, где ВР соответствует значениям 512 + 540 (гр.3.4)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Сумма значений поля «Объем средств на исполнение РО_Отчетный год_факт_Всего» детализации «Объемы финансирования» док</w:t>
            </w:r>
            <w:r>
              <w:t>у</w:t>
            </w:r>
            <w:r>
              <w:t>мента «Свод РРО МО»/Детализации «РО МО», гдекод полномочия (МБТ): 3.06.04.1.ХХХ, 3.06.04.2.ХХХ, 6.06.02.1.ХХХ, 7.06.02.1.ХХХ  (п</w:t>
            </w:r>
            <w:r>
              <w:t>о</w:t>
            </w:r>
            <w:r>
              <w:t>уровню бюджета), должна быть равна значению (сумме значений) поля «Исполнено» гр. 5 формы 0503117 детализации «Расходы бюджета» с</w:t>
            </w:r>
            <w:r>
              <w:t>о</w:t>
            </w:r>
            <w:r>
              <w:t>ответственно, где ВР соответствует значениям 512 + 540 (гр.3.4)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Определение экземпляра формы 0503117 в Web-Консолидации для осуществления контроля осуществляется по следующим параметрам формы: </w:t>
            </w:r>
          </w:p>
          <w:p w:rsidR="002D52B6" w:rsidRDefault="002D52B6" w:rsidP="009646AD">
            <w:pPr>
              <w:pStyle w:val="aff7"/>
            </w:pPr>
            <w:r>
              <w:t xml:space="preserve">1. по соответствующему бюджету </w:t>
            </w:r>
            <w:r w:rsidRPr="00993BC3">
              <w:t>(</w:t>
            </w:r>
            <w:r>
              <w:t xml:space="preserve">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 xml:space="preserve">;  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2. по субъекту планирования (ФО МО) из заголовка документа, то есть по организации с ролью ФО для уровня МО;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годовая;</w:t>
            </w:r>
          </w:p>
          <w:p w:rsidR="002D52B6" w:rsidRDefault="002D52B6" w:rsidP="009646AD">
            <w:pPr>
              <w:pStyle w:val="aff7"/>
            </w:pPr>
            <w:r>
              <w:t xml:space="preserve">4. состояние формы = </w:t>
            </w:r>
            <w:r w:rsidRPr="00892A59">
              <w:t>«Принят»</w:t>
            </w:r>
            <w:r w:rsidRPr="00892A59">
              <w:rPr>
                <w:shd w:val="clear" w:color="auto" w:fill="00B050"/>
              </w:rPr>
              <w:t>, «Проверен»,</w:t>
            </w:r>
            <w:r>
              <w:rPr>
                <w:shd w:val="clear" w:color="auto" w:fill="00B050"/>
              </w:rPr>
              <w:t xml:space="preserve">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 w:rsidRPr="00333689">
              <w:rPr>
                <w:shd w:val="clear" w:color="auto" w:fill="00B050"/>
              </w:rPr>
              <w:fldChar w:fldCharType="begin"/>
            </w:r>
            <w:r w:rsidRPr="00333689">
              <w:rPr>
                <w:shd w:val="clear" w:color="auto" w:fill="00B050"/>
              </w:rPr>
              <w:instrText xml:space="preserve"> REF _Ref139621265 \w \h  \* MERGEFORMAT </w:instrText>
            </w:r>
            <w:r w:rsidRPr="00333689">
              <w:rPr>
                <w:shd w:val="clear" w:color="auto" w:fill="00B050"/>
              </w:rPr>
            </w:r>
            <w:r w:rsidRPr="00333689">
              <w:rPr>
                <w:shd w:val="clear" w:color="auto" w:fill="00B050"/>
              </w:rPr>
              <w:fldChar w:fldCharType="separate"/>
            </w:r>
            <w:r w:rsidRPr="00333689">
              <w:rPr>
                <w:shd w:val="clear" w:color="auto" w:fill="00B050"/>
              </w:rPr>
              <w:t>1</w:t>
            </w:r>
            <w:r w:rsidRPr="00333689">
              <w:rPr>
                <w:shd w:val="clear" w:color="auto" w:fill="00B050"/>
              </w:rP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5. год = «ОФГ-1»;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первая форма (первый сбор).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0745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42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0745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«Фактические объемы межбюджетных трансфертов на отчетный год не соответствуют данным формы 0503117» по &lt;код полномочия&gt;</w:t>
            </w:r>
          </w:p>
          <w:p w:rsidR="002D52B6" w:rsidRDefault="002D52B6" w:rsidP="009646AD">
            <w:pPr>
              <w:pStyle w:val="aff7"/>
            </w:pPr>
            <w:r>
              <w:t xml:space="preserve">или </w:t>
            </w:r>
          </w:p>
          <w:p w:rsidR="002D52B6" w:rsidRDefault="002D52B6" w:rsidP="009646AD">
            <w:pPr>
              <w:pStyle w:val="aff7"/>
            </w:pPr>
            <w:r>
              <w:t>«Плановые объемы межбюджетных трансфертов на отчетный год не соответствуют данным формы 0503117» по &lt;код полномочия&gt;</w:t>
            </w:r>
          </w:p>
          <w:p w:rsidR="002D52B6" w:rsidRDefault="002D52B6" w:rsidP="009646AD">
            <w:pPr>
              <w:pStyle w:val="aff7"/>
            </w:pPr>
            <w:r>
              <w:t>или</w:t>
            </w:r>
          </w:p>
          <w:p w:rsidR="002D52B6" w:rsidRDefault="002D52B6" w:rsidP="009646AD">
            <w:pPr>
              <w:pStyle w:val="aff7"/>
              <w:rPr>
                <w:highlight w:val="green"/>
              </w:rPr>
            </w:pPr>
            <w:r>
              <w:t>«Плановые и Фактические объемы межбюджетных трансфертов на отчетный год не соотве</w:t>
            </w:r>
            <w:r>
              <w:t>т</w:t>
            </w:r>
            <w:r>
              <w:t>ствуют данным формы 0503117» по &lt;код полномочия&gt;.</w:t>
            </w:r>
          </w:p>
        </w:tc>
        <w:tc>
          <w:tcPr>
            <w:tcW w:w="442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по объемам МБТ за о</w:t>
            </w:r>
            <w:r>
              <w:t>т</w:t>
            </w:r>
            <w:r>
              <w:t>четный год на данные формы «Web-Консолидации» № 0503117 пройден.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36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отчетного года по Web-консолидации (ф.0503075)- Об</w:t>
            </w:r>
            <w:r>
              <w:rPr>
                <w:b/>
              </w:rPr>
              <w:t>ъ</w:t>
            </w:r>
            <w:r>
              <w:rPr>
                <w:b/>
              </w:rPr>
              <w:t>емрасходов на содержание ОМСУ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Межсистемный: между ПК «Web-Планирование» и ПК «Web-Консолидация»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вызывается при выполнении бизнес-операций: </w:t>
            </w:r>
          </w:p>
          <w:p w:rsidR="002D52B6" w:rsidRDefault="002D52B6" w:rsidP="009646AD">
            <w:pPr>
              <w:pStyle w:val="aff7"/>
            </w:pPr>
            <w:r>
              <w:t>1. «Передать на рассмотрение»;  «Согласовать» на интерфейсе «Фрагменты РРО МО»,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2. при выборе команды меню «Контроли» / «Контроль отчетного года по Web-консолидации (ф.0503075)  на интерфейсе «Фрагменты РРО МО» и интерфейсе «РРО МО».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Команда меню «Контроли» / «Контроль отчетного года по Web-консолидации (ф.0503075)  должна располагаться над заголовком и в карточке документа.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сравнение:</w:t>
            </w:r>
          </w:p>
          <w:p w:rsidR="002D52B6" w:rsidRDefault="002D52B6" w:rsidP="009646AD">
            <w:pPr>
              <w:pStyle w:val="aff7"/>
            </w:pPr>
            <w:r>
              <w:t xml:space="preserve">1. Сумма значений поля «Объем расходных обязательств, всего» детализации «Справочная таблица по финансированию полномочий» документа «Свод РРО МО»/Детализации «РО МО», где поле «Показатель_код» имеет значение </w:t>
            </w:r>
          </w:p>
          <w:p w:rsidR="002D52B6" w:rsidRDefault="002D52B6" w:rsidP="009646AD">
            <w:pPr>
              <w:pStyle w:val="aff7"/>
            </w:pPr>
            <w:r>
              <w:t>01 04 00 00 00 00 (колонка 15.0 Справочной таблицы) должна быть равна значению (сумме значений) по колонке «080 - ВСЕГО расходов на содержание органа местного самоуправления (050+060+070)_«Факт.начисл. за отчет.период»(гр.46) формы 0503075Web-Консолидации по детализации «Расходы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Определение экземпляра формы 0503075 в Web-Консолидации для осуществления контроля осуществляется по следующим параметрам формы: </w:t>
            </w:r>
          </w:p>
          <w:p w:rsidR="002D52B6" w:rsidRDefault="002D52B6" w:rsidP="009646AD">
            <w:pPr>
              <w:pStyle w:val="aff7"/>
            </w:pPr>
            <w:r>
              <w:t xml:space="preserve">1. по соответствующему бюджету (ИНН,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 xml:space="preserve">; </w:t>
            </w:r>
          </w:p>
          <w:p w:rsidR="002D52B6" w:rsidRDefault="002D52B6" w:rsidP="009646AD">
            <w:pPr>
              <w:pStyle w:val="aff7"/>
            </w:pPr>
            <w:r>
              <w:t>2. по субъекту планирования (ФО МО или ФО Субъекта РФ), из заголовка документа, то есть по организации с ролью ФО;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годовая (период = Годовая бюджетная отчетность, Год);</w:t>
            </w:r>
          </w:p>
          <w:p w:rsidR="002D52B6" w:rsidRPr="00177712" w:rsidRDefault="002D52B6" w:rsidP="009646AD">
            <w:pPr>
              <w:pStyle w:val="aff7"/>
              <w:rPr>
                <w:shd w:val="clear" w:color="auto" w:fill="00B050"/>
              </w:rPr>
            </w:pPr>
            <w:r>
              <w:t xml:space="preserve">4. состояние формы = </w:t>
            </w:r>
            <w:r w:rsidRPr="00892A59">
              <w:t>«Принят»</w:t>
            </w:r>
            <w:r w:rsidRPr="00892A59">
              <w:rPr>
                <w:shd w:val="clear" w:color="auto" w:fill="00B050"/>
              </w:rPr>
              <w:t>, «Проверен»,</w:t>
            </w:r>
            <w:r>
              <w:rPr>
                <w:shd w:val="clear" w:color="auto" w:fill="00B050"/>
              </w:rPr>
              <w:t xml:space="preserve">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5. в форме Web-Консолидации в поле «на дату» год должен быть = «ОФГ-1», например: на 01.01.2018г. – для контроля РРО 2019-2020гг.;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первая форма (первый сбор).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65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064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52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064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1.Если не найдена форма для контроля в Web-Консолидации по данному СП, то выводится сообщение об ошибке: «Не найдена задача сбора за период c &lt;(Год планирования-1).1.00 по (Год планирования-1).1.30»;</w:t>
            </w:r>
          </w:p>
          <w:p w:rsidR="002D52B6" w:rsidRDefault="002D52B6" w:rsidP="009646AD">
            <w:pPr>
              <w:pStyle w:val="aff7"/>
            </w:pPr>
            <w:r>
              <w:t>2. «Фактические объемы расходов на содержание ОМСУ на отчетный год не соответствуют данным формы 0503075» по &lt;код полномочия&gt;</w:t>
            </w:r>
          </w:p>
        </w:tc>
        <w:tc>
          <w:tcPr>
            <w:tcW w:w="452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по объемам расходов на содержание ОМСУ за отчетный год на данные формы «Web-Консолидации»№ 0503075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37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отчетного года по Web-консолидации (ф. 0503075)- объем ФОТ ОМСУ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56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Межсистемный: между ПК «Web-Планирование» и ПК «Web-Консолидация»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вызывается при выполнении бизнес-операций: </w:t>
            </w:r>
          </w:p>
          <w:p w:rsidR="002D52B6" w:rsidRDefault="002D52B6" w:rsidP="009646AD">
            <w:pPr>
              <w:pStyle w:val="aff7"/>
            </w:pPr>
            <w:r>
              <w:t>1. «Передать на рассмотрение»;  «Согласовать»  на интерфейсе «Фрагменты РРО МО»,</w:t>
            </w:r>
          </w:p>
          <w:p w:rsidR="002D52B6" w:rsidRDefault="002D52B6" w:rsidP="009646AD">
            <w:pPr>
              <w:pStyle w:val="aff7"/>
            </w:pPr>
            <w:r>
              <w:t xml:space="preserve">2. при выборе команды меню «Контроли» / «Контроль отчетного года по Web-консолидации   (ф. 0503075)  </w:t>
            </w:r>
          </w:p>
          <w:p w:rsidR="002D52B6" w:rsidRDefault="002D52B6" w:rsidP="009646AD">
            <w:pPr>
              <w:pStyle w:val="aff7"/>
            </w:pPr>
            <w:r>
              <w:t>на интерфейсе «Фрагменты РРО МО» и интерфейсе «РРО МО».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Команда меню «Контроли» /«Контроль отчетного года по Web-консолидации   (ф. 0503075)  </w:t>
            </w:r>
          </w:p>
          <w:p w:rsidR="002D52B6" w:rsidRDefault="002D52B6" w:rsidP="009646AD">
            <w:pPr>
              <w:pStyle w:val="aff7"/>
            </w:pPr>
            <w:r>
              <w:t>должна располагаться над заголовком и в карточке документа.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сравнение: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1.Сумма значений поля «Объем расходных обязательств, всего» детализации «Справочная таблица по финансированию полномочий» документа «Свод РРО МО»/Детализации «РО МО», где поле «Показатель_код» имеет значение </w:t>
            </w:r>
          </w:p>
          <w:p w:rsidR="002D52B6" w:rsidRDefault="002D52B6" w:rsidP="009646AD">
            <w:pPr>
              <w:pStyle w:val="aff7"/>
            </w:pPr>
            <w:r>
              <w:t xml:space="preserve">01 04 01 00 00 00 (колонка 15.1 Справочной таблицы)    должна быть равна значению (сумме значений) по полю«050 - Итого расходов на заработную плату работников органа местного самоуправления </w:t>
            </w:r>
          </w:p>
          <w:p w:rsidR="002D52B6" w:rsidRDefault="002D52B6" w:rsidP="009646AD">
            <w:pPr>
              <w:pStyle w:val="aff7"/>
            </w:pPr>
            <w:r>
              <w:t>(сумма строк 010+020+030+040)_Факт.начисл. за отчет.период »(гр.24) формы 0503075Web-Консолидации по детализации «Расходы»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Определение экземпляра формы 0503075 в Web-Консолидации для осуществления контроля осуществляется по следующим </w:t>
            </w:r>
            <w:r>
              <w:lastRenderedPageBreak/>
              <w:t xml:space="preserve">параметрам формы: </w:t>
            </w:r>
          </w:p>
          <w:p w:rsidR="002D52B6" w:rsidRDefault="002D52B6" w:rsidP="009646AD">
            <w:pPr>
              <w:pStyle w:val="aff7"/>
            </w:pPr>
            <w:r>
              <w:t xml:space="preserve">1. по соответствующему бюджету (ИНН,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 xml:space="preserve">;  </w:t>
            </w:r>
          </w:p>
          <w:p w:rsidR="002D52B6" w:rsidRDefault="002D52B6" w:rsidP="009646AD">
            <w:pPr>
              <w:pStyle w:val="aff7"/>
            </w:pPr>
            <w:r>
              <w:t>2. по субъекту планирования (ФО МО или ФО Субъекта РФ), из заголовка документа, то есть по организации с ролью ФО;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годовая (период = Годовая бюджетная отчетность, Год);</w:t>
            </w:r>
          </w:p>
          <w:p w:rsidR="002D52B6" w:rsidRDefault="002D52B6" w:rsidP="009646AD">
            <w:pPr>
              <w:pStyle w:val="aff7"/>
            </w:pPr>
            <w:r>
              <w:t xml:space="preserve">4. состояние формы = </w:t>
            </w:r>
            <w:r w:rsidRPr="00892A59">
              <w:t>«Принят»</w:t>
            </w:r>
            <w:r w:rsidRPr="00892A59">
              <w:rPr>
                <w:shd w:val="clear" w:color="auto" w:fill="00B050"/>
              </w:rPr>
              <w:t>, «Проверен»</w:t>
            </w:r>
            <w:r w:rsidRPr="00333689">
              <w:rPr>
                <w:shd w:val="clear" w:color="auto" w:fill="00B050"/>
              </w:rPr>
              <w:t>,</w:t>
            </w:r>
            <w:r>
              <w:rPr>
                <w:shd w:val="clear" w:color="auto" w:fill="00B050"/>
              </w:rPr>
              <w:t xml:space="preserve">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5. в форме Web-Консолидации в поле «на дату» год должен быть = «ОФГ-1», например: на 01.01.2018г. – для контроля РРО 2019-2020гг.;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первая форма (первый сбор).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66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054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62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054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1.Если не найдена форма для контроля в Web-Консолидации по данному СП, то выводится сообщение об ошибке: «Не найдена задача сбора за период c &lt;(Год планирования-1).1.00 по (Год планирования-1).1.30»;</w:t>
            </w:r>
          </w:p>
          <w:p w:rsidR="002D52B6" w:rsidRDefault="002D52B6" w:rsidP="009646AD">
            <w:pPr>
              <w:pStyle w:val="aff7"/>
            </w:pPr>
            <w:r>
              <w:t>2. «Фактические объемы ФОТ ОМСУ на отчетный год не соответствуют данным формы 0503075» по &lt;код полномочия&gt;</w:t>
            </w:r>
          </w:p>
        </w:tc>
        <w:tc>
          <w:tcPr>
            <w:tcW w:w="462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по объемам ФОТ ОМСУ на данные формы «Web-Консолидации»№ 0503075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733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38</w:t>
            </w:r>
          </w:p>
        </w:tc>
        <w:tc>
          <w:tcPr>
            <w:tcW w:w="783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отчетного года по Web-консолидации (ф.0503324)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Межсистемный: между ПК «Web-Планирование» и ПК «Web-Консолидация»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вызывается при выполнении бизнес-операций: </w:t>
            </w:r>
          </w:p>
          <w:p w:rsidR="002D52B6" w:rsidRDefault="002D52B6" w:rsidP="009646AD">
            <w:pPr>
              <w:pStyle w:val="aff7"/>
            </w:pPr>
            <w:r>
              <w:t>1. «Передать на рассмотрение»; «Согласовать» на интерфейсе «Фрагменты РРО МО»,</w:t>
            </w:r>
          </w:p>
          <w:p w:rsidR="002D52B6" w:rsidRDefault="002D52B6" w:rsidP="009646AD">
            <w:pPr>
              <w:pStyle w:val="aff7"/>
            </w:pPr>
            <w:r>
              <w:t xml:space="preserve">2. при выборе команды меню «Контроли» / «Контроль отчетного года по Web-консолидации   (ф.0503324)»на интерфейсе </w:t>
            </w:r>
            <w:r>
              <w:lastRenderedPageBreak/>
              <w:t>«Фрагменты РРО МО» и интерфейсе «РРО МО».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Команда меню «Контроли» / «Контроль отчетного года по Web-консолидации (ф.0503324)»</w:t>
            </w:r>
          </w:p>
          <w:p w:rsidR="002D52B6" w:rsidRDefault="002D52B6" w:rsidP="009646AD">
            <w:pPr>
              <w:pStyle w:val="aff7"/>
            </w:pPr>
            <w:r>
              <w:t>должна располагаться над заголовком и в карточке документа.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сравнение(по полномочиям &lt;&gt; 306XXXXXX, 206XXXXXX):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1. Сумма значений поля «Отчетный год_факт_в т.ч. за счет средств федерального бюджета» детализации «Объемы финансирования» д</w:t>
            </w:r>
            <w:r>
              <w:t>о</w:t>
            </w:r>
            <w:r>
              <w:t>кумента «Свод РРО МО»/Детализации «РО МО»  должна быть равна значению (сумме значений) по полю «Сумма кассового расхода» (гр. 4) формы 0503324_OBLWeb-Консолидации по детализации «Расходование целевых средств» по соответствующемуРазделу, подразделу.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контроляпо КБК из документа «Свод РРО МО»/Детализации «РО МО»  »/ детализации «Объемы финансирования» должны браться только те строкиКБК, по которым в колонке «Отчетный год_факт_в т.ч. за счет средств федерального бюджета» не равно null.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Если по колонке «Отчетный год_факт_в т.ч. за счет средств федерального бюджета» = null (т.е. пусто), то такие строки с КБК – не брать для контроля.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Определение экземпляра формы 0503324_OBL в Web-Консолидации для осуществления контроля осуществляется по следующим пар</w:t>
            </w:r>
            <w:r>
              <w:t>а</w:t>
            </w:r>
            <w:r>
              <w:t xml:space="preserve">метрам формы: </w:t>
            </w:r>
          </w:p>
          <w:p w:rsidR="002D52B6" w:rsidRDefault="002D52B6" w:rsidP="009646AD">
            <w:pPr>
              <w:pStyle w:val="aff7"/>
            </w:pPr>
            <w:r>
              <w:t xml:space="preserve">1. по соответствующему бюджету (ИНН,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 xml:space="preserve">;  </w:t>
            </w:r>
          </w:p>
          <w:p w:rsidR="002D52B6" w:rsidRDefault="002D52B6" w:rsidP="009646AD">
            <w:pPr>
              <w:pStyle w:val="aff7"/>
            </w:pPr>
            <w:r>
              <w:t>2. по субъекту планирования (ФО МО или ФО Субъекта РФ) из заголовка документа, то есть по организации с ролью ФО;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годовая (период = Годовая бюджетная отчетность, Год);</w:t>
            </w:r>
          </w:p>
          <w:p w:rsidR="002D52B6" w:rsidRDefault="002D52B6" w:rsidP="009646AD">
            <w:pPr>
              <w:pStyle w:val="aff7"/>
            </w:pPr>
            <w:r>
              <w:t xml:space="preserve">4. состояние формы = </w:t>
            </w:r>
            <w:r w:rsidRPr="00892A59">
              <w:t>«Принят»</w:t>
            </w:r>
            <w:r w:rsidRPr="00892A59">
              <w:rPr>
                <w:shd w:val="clear" w:color="auto" w:fill="00B050"/>
              </w:rPr>
              <w:t>, «Проверен»</w:t>
            </w:r>
            <w:r w:rsidRPr="00333689">
              <w:rPr>
                <w:shd w:val="clear" w:color="auto" w:fill="00B050"/>
              </w:rPr>
              <w:t>,</w:t>
            </w:r>
            <w:r>
              <w:rPr>
                <w:shd w:val="clear" w:color="auto" w:fill="00B050"/>
              </w:rPr>
              <w:t xml:space="preserve">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5. В форме в поле «на дату» год должен быть = «ОФГ-1»;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первая форма (первый сбор).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Предупредительный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149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0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1149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1.Если не найдена форма для контроля в Web-Консолидации по данному СП, то выводится соо</w:t>
            </w:r>
            <w:r>
              <w:t>б</w:t>
            </w:r>
            <w:r>
              <w:t>щение об ошибке: «Не найдена задача сбора за период c &lt;(Год планирования-1).1.00 по (Год планиров</w:t>
            </w:r>
            <w:r>
              <w:t>а</w:t>
            </w:r>
            <w:r>
              <w:t>ния-1).1.30»;</w:t>
            </w:r>
          </w:p>
          <w:p w:rsidR="002D52B6" w:rsidRDefault="002D52B6" w:rsidP="009646AD">
            <w:pPr>
              <w:pStyle w:val="aff7"/>
            </w:pPr>
            <w:r>
              <w:t>2. «Фактические объемы расходов за счет средств федерального бюджета на отчетный год не с</w:t>
            </w:r>
            <w:r>
              <w:t>о</w:t>
            </w:r>
            <w:r>
              <w:t>ответствуют данным формы 0503324» по &lt;код полномочия&gt;</w:t>
            </w:r>
          </w:p>
        </w:tc>
        <w:tc>
          <w:tcPr>
            <w:tcW w:w="40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по объемам расх</w:t>
            </w:r>
            <w:r>
              <w:t>о</w:t>
            </w:r>
            <w:r>
              <w:t>дов за счет средств федерального бюджета на данные формы «Web-Консолидации»№ 0503324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709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39</w:t>
            </w:r>
          </w:p>
        </w:tc>
        <w:tc>
          <w:tcPr>
            <w:tcW w:w="8073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отчетного года по Web-консолидации (ф.0503125)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Межсистемный: между ПК «Web-Планирование» и ПК «Web-Консолидация»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вызывается при выполнении бизнес-операций: </w:t>
            </w:r>
          </w:p>
          <w:p w:rsidR="002D52B6" w:rsidRDefault="002D52B6" w:rsidP="009646AD">
            <w:pPr>
              <w:pStyle w:val="aff7"/>
            </w:pPr>
            <w:r>
              <w:t>1. «Передать на рассмотрение»; «Согласовать»   на интерфейсе «Фрагменты РРО МО»;«Фрагменты РРО МО»_ «Фрагменты РРО МО» (поселения)</w:t>
            </w:r>
          </w:p>
          <w:p w:rsidR="002D52B6" w:rsidRDefault="002D52B6" w:rsidP="009646AD">
            <w:pPr>
              <w:pStyle w:val="aff7"/>
            </w:pPr>
            <w:r>
              <w:t>2. при выборе команды меню «Контроли» / «Контроль отчетного года по Web-консолидации   (ф.0503125)на интерфейсе «Фрагменты РРО МО» или «Фрагменты РРО МО»_ «Фрагменты РРО МО» (поселения)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Команда меню «Контроли» / «Контроль отчетного года по Web-консолидации (ф.0503125)должна располагаться над заголовком и в ка</w:t>
            </w:r>
            <w:r>
              <w:t>р</w:t>
            </w:r>
            <w:r>
              <w:t>точке документа.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проверка выполнения условия: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Если у СП, указанного в заголовке фрагмента РРО МО:</w:t>
            </w:r>
          </w:p>
          <w:p w:rsidR="002D52B6" w:rsidRDefault="002D52B6" w:rsidP="009646AD">
            <w:pPr>
              <w:pStyle w:val="aff7"/>
            </w:pPr>
            <w:r>
              <w:t>уровень бюджета =3 ивид бюджета = 05и роль субъекта ≠ КФО;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уровень бюджета =3 ивид бюджета = 04;</w:t>
            </w:r>
          </w:p>
          <w:p w:rsidR="002D52B6" w:rsidRDefault="002D52B6" w:rsidP="009646AD">
            <w:pPr>
              <w:pStyle w:val="aff7"/>
            </w:pPr>
            <w:r>
              <w:t xml:space="preserve">уровень бюджета =3 ивид бюджета = 14) </w:t>
            </w:r>
          </w:p>
          <w:p w:rsidR="002D52B6" w:rsidRDefault="002D52B6" w:rsidP="009646AD">
            <w:pPr>
              <w:pStyle w:val="aff7"/>
            </w:pPr>
            <w:r>
              <w:t>Тогда:</w:t>
            </w:r>
          </w:p>
          <w:p w:rsidR="002D52B6" w:rsidRDefault="002D52B6" w:rsidP="009646AD">
            <w:pPr>
              <w:pStyle w:val="aff7"/>
            </w:pPr>
            <w:r>
              <w:t>Сумма значений поля «Объем средств на исполнение РО_Отчетный год_факт_Всего» детализации «Объемы финансирования» докуме</w:t>
            </w:r>
            <w:r>
              <w:t>н</w:t>
            </w:r>
            <w:r>
              <w:t xml:space="preserve">та «Свод РРО МО»/Детализации «РО МО», </w:t>
            </w:r>
          </w:p>
          <w:p w:rsidR="002D52B6" w:rsidRDefault="002D52B6" w:rsidP="009646AD">
            <w:pPr>
              <w:pStyle w:val="aff7"/>
            </w:pPr>
            <w:r>
              <w:t xml:space="preserve">по полномочиям (код): 3.02.00.0.004и 4.02.00.0.004и 2.02.00.004, </w:t>
            </w:r>
          </w:p>
          <w:p w:rsidR="002D52B6" w:rsidRDefault="002D52B6" w:rsidP="009646AD">
            <w:pPr>
              <w:pStyle w:val="aff7"/>
            </w:pPr>
            <w:r>
              <w:t>по организации сопоставленной с субъектом планирования, указанным в заголовке фрагмента РРО МО) =</w:t>
            </w:r>
          </w:p>
          <w:p w:rsidR="002D52B6" w:rsidRDefault="002D52B6" w:rsidP="009646AD">
            <w:pPr>
              <w:pStyle w:val="aff7"/>
            </w:pPr>
            <w:r>
              <w:t>(значению (сумме значений) поля «Сумма_по кредиту» (гр. 8), с фильтрацией по соответствующей организации, указанной поле «Наименование» (гр.1) детализации «20711640» формы 0503125«Web-Консолидации»)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Если у СП, указанного в заголовке фрагмента РРО МО вкладка «Фрагменты РРО МО» Уровень бюджета =4, тогда:</w:t>
            </w:r>
          </w:p>
          <w:p w:rsidR="002D52B6" w:rsidRDefault="002D52B6" w:rsidP="009646AD">
            <w:pPr>
              <w:pStyle w:val="aff7"/>
            </w:pPr>
            <w:r>
              <w:t>Сумма значений поля «Объем средств на исполнение РО_Отчетный год_факт_Всего» детализации «Объемы финансирования» докуме</w:t>
            </w:r>
            <w:r>
              <w:t>н</w:t>
            </w:r>
            <w:r>
              <w:t xml:space="preserve">та «Свод РРО МО»/Детализации «РО МО», </w:t>
            </w:r>
          </w:p>
          <w:p w:rsidR="002D52B6" w:rsidRDefault="002D52B6" w:rsidP="009646AD">
            <w:pPr>
              <w:pStyle w:val="aff7"/>
            </w:pPr>
            <w:r>
              <w:t xml:space="preserve">по полномочиям (код): 6.02.00.0.004и 7.02.00.0.004, </w:t>
            </w:r>
          </w:p>
          <w:p w:rsidR="002D52B6" w:rsidRDefault="002D52B6" w:rsidP="009646AD">
            <w:pPr>
              <w:pStyle w:val="aff7"/>
            </w:pPr>
            <w:r>
              <w:t>по организации сопоставленной с субъектом планирования, указанным в заголовке фрагмента РРО МО) =</w:t>
            </w:r>
          </w:p>
          <w:p w:rsidR="002D52B6" w:rsidRDefault="002D52B6" w:rsidP="009646AD">
            <w:pPr>
              <w:pStyle w:val="aff7"/>
            </w:pPr>
            <w:r>
              <w:t>(значению (сумме значений) поля «Сумма_по кредиту» (гр. 8), с фильтрацией по соответствующей организации, указанной поле «Наименование» (гр.1) детализации «20711640» формы 0503125«Web-Консолидации»)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Для контроля из документа «Свод РРО МО»/Детализации «РО МО»  »/ детализации «Объемы финансирования» должны браться только те строки, по которым в колонке «Объем средств на исполнение РО_Отчетный год_факт_Всего» суммыне равно null.</w:t>
            </w:r>
          </w:p>
          <w:p w:rsidR="002D52B6" w:rsidRDefault="002D52B6" w:rsidP="009646AD">
            <w:pPr>
              <w:pStyle w:val="aff7"/>
            </w:pPr>
            <w:r>
              <w:t>Если по колонке «Объем средств на исполнение РО_Отчетный год_факт_Всего»= null (т.е. пусто), то такие строки– не брать для ко</w:t>
            </w:r>
            <w:r>
              <w:t>н</w:t>
            </w:r>
            <w:r>
              <w:t>троля.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Определение экземпляра формы 0503125 в Web-Консолидации для осуществления контроля осуществляется по следующим параметрам формы: </w:t>
            </w:r>
          </w:p>
          <w:p w:rsidR="002D52B6" w:rsidRDefault="002D52B6" w:rsidP="009646AD">
            <w:pPr>
              <w:pStyle w:val="aff7"/>
            </w:pPr>
            <w:r>
              <w:t xml:space="preserve">1. по соответствующему бюджету (ИНН,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 xml:space="preserve"> и субъекту планирования (в Web-Планировании) определить организацию, являющуюся ФО Субъекта РФ (по дереву субъектов отчетности в Web-Консолидации - уровень отчетности = Субъект РФ) и взять сопоставленного с ней субъекта отчетности с ролью субъекта = ФО (например, для Ставропольского края субъект отчетности будет - «Со</w:t>
            </w:r>
            <w:r>
              <w:t>б</w:t>
            </w:r>
            <w:r>
              <w:t>ственный бюджет Ставропольского края; ФО; Субъект РФ»);</w:t>
            </w:r>
          </w:p>
          <w:p w:rsidR="002D52B6" w:rsidRDefault="002D52B6" w:rsidP="009646AD">
            <w:pPr>
              <w:pStyle w:val="aff7"/>
            </w:pPr>
            <w:r>
              <w:t>3. период = месячная бюджетная отчетность, декабрь;</w:t>
            </w:r>
          </w:p>
          <w:p w:rsidR="002D52B6" w:rsidRDefault="002D52B6" w:rsidP="009646AD">
            <w:pPr>
              <w:pStyle w:val="aff7"/>
            </w:pPr>
            <w:r>
              <w:t>4. состояние формы = «Принят»</w:t>
            </w:r>
            <w:r w:rsidRPr="00333689">
              <w:rPr>
                <w:shd w:val="clear" w:color="auto" w:fill="00B050"/>
              </w:rPr>
              <w:t>,</w:t>
            </w:r>
            <w:r>
              <w:rPr>
                <w:shd w:val="clear" w:color="auto" w:fill="00B050"/>
              </w:rPr>
              <w:t xml:space="preserve"> «Проверен»,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5. В форме в поле «на дату» год должен быть = «ОФГ-1»;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последняя форма (последний сбор).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9834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5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9834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1.Если не найдена форма для контроля в Web-Консолидации по данному СП, то в</w:t>
            </w:r>
            <w:r>
              <w:t>ы</w:t>
            </w:r>
            <w:r>
              <w:t>водится сообщение об ошибке: «Не найдена задача сбора за период c &lt;(Год планирования-1).1.00 по (Год планирования-1).1.30»;</w:t>
            </w:r>
          </w:p>
          <w:p w:rsidR="002D52B6" w:rsidRDefault="002D52B6" w:rsidP="009646AD">
            <w:pPr>
              <w:pStyle w:val="aff7"/>
            </w:pPr>
            <w:r>
              <w:t>2. «Фактические объемы муниципального долга за отчетный год не соответствуют данным формы 0503125» по &lt;код полномочия&gt;</w:t>
            </w:r>
          </w:p>
        </w:tc>
        <w:tc>
          <w:tcPr>
            <w:tcW w:w="5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по объемам муниципального долга на данные формы «Web-Консолидации»№ 0503125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40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ФОТ отчетного года по Web-консолидации (ф.0503117)- объем ФОТ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Межсистемный: между ПК «Web-Планирование» и ПК «Web-Консолидация»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 1. «Передать на рассмотрение»; «Согласовать»   на интерфейсе «Фрагменты РРО МО»,</w:t>
            </w:r>
          </w:p>
          <w:p w:rsidR="002D52B6" w:rsidRDefault="002D52B6" w:rsidP="009646AD">
            <w:pPr>
              <w:pStyle w:val="aff7"/>
            </w:pPr>
            <w:r>
              <w:t>2. при выборе команды меню «Контроли» / «Контроль ФОТ отчетного года по Web-консолидации   (ф.0503117)на интерфейсе «Фрагме</w:t>
            </w:r>
            <w:r>
              <w:t>н</w:t>
            </w:r>
            <w:r>
              <w:t>ты РРО МО».</w:t>
            </w:r>
          </w:p>
          <w:p w:rsidR="002D52B6" w:rsidRDefault="002D52B6" w:rsidP="009646AD">
            <w:pPr>
              <w:pStyle w:val="aff7"/>
            </w:pPr>
            <w:r>
              <w:t>Команда меню «Контроли» / «Контроль отчетного года по Web-консолидации   (ф.0503117)  должна располагаться над заголовком и в карточке документа.</w:t>
            </w:r>
          </w:p>
          <w:p w:rsidR="002D52B6" w:rsidRDefault="002D52B6" w:rsidP="009646AD">
            <w:pPr>
              <w:pStyle w:val="aff7"/>
            </w:pPr>
            <w:r>
              <w:t>Контроль срабатывает для фрагментов субъекта планирования у которого: (Уровень бюджета = 4) или (Уровень бюджета =3 и Вид бю</w:t>
            </w:r>
            <w:r>
              <w:t>д</w:t>
            </w:r>
            <w:r>
              <w:t>жета = 5)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сравнение: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1. Если у СП, указанного в заголовку фрагмента РРО, «Уровень бюджета» = 3 и «Вид бюджета» = 5, то Сумма значений поля «Объем средств на исполнение РО_Отчетный год_план_Всего» детализации «Дополнительные параметры для отчета» документа «Свод РРО МО»/Детализации «РО МО»,  где Тип расходов = 02 (ФОТ) должна быть равна сумме значений:                              (поле «Утвержденные бю</w:t>
            </w:r>
            <w:r>
              <w:t>д</w:t>
            </w:r>
            <w:r>
              <w:t>жетные назначения» (гр. 4) формы 0503117 Web-Консолидации по детализации «Расходы бюджета», где КВР (гр.3.4) = 111 и 121) + (поле «З</w:t>
            </w:r>
            <w:r>
              <w:t>а</w:t>
            </w:r>
            <w:r>
              <w:t>планировано, бюджеты муниципальных районов, Всего» (гр.19) формы 0503387 Web-Консолидации по детализации «12400 – 14601.БС», по строкам: (13101 + 13201 + 13301 + 13401 + 13501 + 13601))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Если у СП, указанного в заголовку фрагмента РРО, «Уровень бюджета» = 4, то Сумма значений поля «Объем средств на исполнение РО_Отчетный год_план_Всего» детализации «Дополнительные параметры для отчета» документа «Свод РРО МО»/Детализации «РО МО»,  где Тип расходов = 02 (ФОТ) должна быть равна сумме значений: (поле «Утвержденные бюджетные назначения» (гр. 4) формы 0503117Web-Консолидации по детализации «Расходы бюджета», где КВР (гр.3.4) = 111 и 121) + (поле «Запланировано, бюджеты сельских поселений, Всего» (гр.23) + «Запланировано, бюджеты городских поселений, Всего» (гр.21) формы 0503387 Web-Консолидации по детализации «12400 – 14601.БС», по строкам: (13101 + 13201 + 13301 + 13401 + 13501 + 13601))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3.Если у СП, указанного в заголовку фрагмента РРО, «Уровень бюджета» = 3 и «Вид бюджета» = 5, то Сумма значений поля «Объемра</w:t>
            </w:r>
            <w:r>
              <w:t>с</w:t>
            </w:r>
            <w:r>
              <w:t>ходных обязательств, всего», детализации «Справочная таблица по финансированию полномочий» документа «Свод РРО МО»/Детализации «РО МО», Код показателя = (06 03 01 00 00 00 (колонка 50.1 Справочной таблицы) + 07 02 01 00 00 00 (колонка 54.1 Справочной таблицы) + (10 0701 00 00 00 (колонка 70.1 Справочной таблицы)) должна быть равнасумме значений: (поле «Исполнено» (гр. 5)  формы 0503117  Web-Консолидации по детализации «Расходы бюджета», где КВР (гр.3.4) = 111 и 121) +  (поле «Исполнено, бюджеты муниципальных районов, Вс</w:t>
            </w:r>
            <w:r>
              <w:t>е</w:t>
            </w:r>
            <w:r>
              <w:t>го» (гр.39) формы 0503387 Web-Консолидации по детализации «12400 – 14601.БС», по строкам: (13101 + 13201 + 13301 + 13401 + 13501 + 13601))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4. Если у СП, указанного в заголовку фрагмента РРО, «Уровень бюджета» = 4,то Сумма значений поля «Объемрасходных обязательств, всего», детализации «Справочная таблица по финансированию полномочий» документа «Свод РРО МО»/Детализации «РО МО», Код показат</w:t>
            </w:r>
            <w:r>
              <w:t>е</w:t>
            </w:r>
            <w:r>
              <w:t>ля = (06 03 01 00 00 00 (колонка 50.1 Справочной таблицы) + 07 02 01 00 00 00 (колонка 54.1 Справочной таблицы) + (10 07 01 00 00 00 (коло</w:t>
            </w:r>
            <w:r>
              <w:t>н</w:t>
            </w:r>
            <w:r>
              <w:t>ка70.1 Справочной таблицы)) должна быть равнасумме значений: (поле «Исполнено» (гр. 5)  формы 0503117  Web-Консолидации по детализ</w:t>
            </w:r>
            <w:r>
              <w:t>а</w:t>
            </w:r>
            <w:r>
              <w:t xml:space="preserve">ции «Расходы бюджета», где КВР (гр.3.4) = 111 и 121) +  (поле «Исполнено, бюджеты городских поселений, Всего» (гр.41) + поле «Исполнено, бюджеты сельских поселений, Всего» (гр.43) формы 0503387 Web-Консолидации по </w:t>
            </w:r>
            <w:r>
              <w:lastRenderedPageBreak/>
              <w:t>детализации «12400 – 14601.БС», по строкам: (13101 + 13201 + 13301 + 13401 + 13501 + 13601))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Определение экземпляра формы 0503117 в Web-Консолидации для осуществления контроля осуществляется по следующим параметрам формы: </w:t>
            </w:r>
          </w:p>
          <w:p w:rsidR="002D52B6" w:rsidRDefault="002D52B6" w:rsidP="009646AD">
            <w:pPr>
              <w:pStyle w:val="aff7"/>
            </w:pPr>
            <w:r>
              <w:t xml:space="preserve">1. по соответствующему бюджету (ИНН,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 xml:space="preserve">; </w:t>
            </w:r>
          </w:p>
          <w:p w:rsidR="002D52B6" w:rsidRDefault="002D52B6" w:rsidP="009646AD">
            <w:pPr>
              <w:pStyle w:val="aff7"/>
            </w:pPr>
            <w:r>
              <w:t>2. по субъекту планирования из заголовка документа;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месячная бюджетная отчетность, декабрь;</w:t>
            </w:r>
          </w:p>
          <w:p w:rsidR="002D52B6" w:rsidRDefault="002D52B6" w:rsidP="009646AD">
            <w:pPr>
              <w:pStyle w:val="aff7"/>
            </w:pPr>
            <w:r>
              <w:t>4. состояние формы = «Принят»</w:t>
            </w:r>
            <w:r w:rsidRPr="00333689">
              <w:rPr>
                <w:shd w:val="clear" w:color="auto" w:fill="00B050"/>
              </w:rPr>
              <w:t>,</w:t>
            </w:r>
            <w:r>
              <w:rPr>
                <w:shd w:val="clear" w:color="auto" w:fill="00B050"/>
              </w:rPr>
              <w:t xml:space="preserve"> «Проверен»,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5. В форме в поле «на дату» год должен быть = «ОФГ-1»;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первая форма (первый сбор).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36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7"/>
          <w:wAfter w:w="1862" w:type="dxa"/>
          <w:trHeight w:val="220"/>
        </w:trPr>
        <w:tc>
          <w:tcPr>
            <w:tcW w:w="10137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502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7"/>
          <w:wAfter w:w="1862" w:type="dxa"/>
          <w:trHeight w:val="220"/>
        </w:trPr>
        <w:tc>
          <w:tcPr>
            <w:tcW w:w="10137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«Фактические общие объемы ФОТ  на отчетный год &lt;СП_Наименование&gt; не соотве</w:t>
            </w:r>
            <w:r>
              <w:t>т</w:t>
            </w:r>
            <w:r>
              <w:t>ствуют данным форм отчетности 0503117 и 0503387 на&lt;разница сумм&gt;».</w:t>
            </w:r>
          </w:p>
          <w:p w:rsidR="002D52B6" w:rsidRDefault="002D52B6" w:rsidP="009646AD">
            <w:pPr>
              <w:pStyle w:val="aff7"/>
            </w:pPr>
            <w:r>
              <w:t>или</w:t>
            </w:r>
          </w:p>
          <w:p w:rsidR="002D52B6" w:rsidRDefault="002D52B6" w:rsidP="009646AD">
            <w:pPr>
              <w:pStyle w:val="aff7"/>
            </w:pPr>
            <w:r>
              <w:t>«Плановые общие объемы ФОТ наотчетный год &lt;СП_Наименование&gt;  не соответствуют данным форм отчетности 0503117 и 0503387»по&lt; разница сумм&gt;.</w:t>
            </w:r>
          </w:p>
          <w:p w:rsidR="002D52B6" w:rsidRDefault="002D52B6" w:rsidP="009646AD">
            <w:pPr>
              <w:pStyle w:val="aff7"/>
            </w:pPr>
            <w:r>
              <w:t>или</w:t>
            </w:r>
          </w:p>
          <w:p w:rsidR="002D52B6" w:rsidRDefault="002D52B6" w:rsidP="009646AD">
            <w:pPr>
              <w:pStyle w:val="aff7"/>
            </w:pPr>
            <w:r>
              <w:t>«Плановые и фактические объемы ФОТ на отчетный год &lt;СП_Наименование&gt;не соо</w:t>
            </w:r>
            <w:r>
              <w:t>т</w:t>
            </w:r>
            <w:r>
              <w:t>ветствуют данным форм отчетности 0503117 и 0503387»по&lt; разница сумм&gt;.</w:t>
            </w:r>
          </w:p>
        </w:tc>
        <w:tc>
          <w:tcPr>
            <w:tcW w:w="502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по общему объему ФОТ за отчетный год на данные формы «Web-Консолидации» № 0503117 и 0503387 про</w:t>
            </w:r>
            <w:r>
              <w:t>й</w:t>
            </w:r>
            <w:r>
              <w:t>ден.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386"/>
        </w:trPr>
        <w:tc>
          <w:tcPr>
            <w:tcW w:w="642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41</w:t>
            </w:r>
          </w:p>
        </w:tc>
        <w:tc>
          <w:tcPr>
            <w:tcW w:w="8746" w:type="dxa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ФОТ отчетного года по Web-консолидации (ф.0503117)- об</w:t>
            </w:r>
            <w:r>
              <w:rPr>
                <w:b/>
              </w:rPr>
              <w:t>ъ</w:t>
            </w:r>
            <w:r>
              <w:rPr>
                <w:b/>
              </w:rPr>
              <w:t>ем ФОТ в разрезе отраслей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181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Межсистемный: между ПК «Web-Планирование» и ПК «Web-Консолидация»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бизнес-операций:</w:t>
            </w:r>
          </w:p>
          <w:p w:rsidR="002D52B6" w:rsidRDefault="002D52B6" w:rsidP="009646AD">
            <w:pPr>
              <w:pStyle w:val="aff7"/>
            </w:pPr>
            <w:r>
              <w:t>1. «Передать на рассмотрение»; «Согласовать»   на интерфейсе «Фрагменты РРО МО»,</w:t>
            </w:r>
          </w:p>
          <w:p w:rsidR="002D52B6" w:rsidRDefault="002D52B6" w:rsidP="009646AD">
            <w:pPr>
              <w:pStyle w:val="aff7"/>
            </w:pPr>
            <w:r>
              <w:t>2. при выборе команды меню «Контроли» / «Контроль ФОТ отчетного года по Web-консолидации (ф.0503117)  на интерфейсе «Фрагме</w:t>
            </w:r>
            <w:r>
              <w:t>н</w:t>
            </w:r>
            <w:r>
              <w:t>ты РРО МО».</w:t>
            </w:r>
          </w:p>
          <w:p w:rsidR="002D52B6" w:rsidRDefault="002D52B6" w:rsidP="009646AD">
            <w:pPr>
              <w:pStyle w:val="aff7"/>
            </w:pPr>
            <w:r>
              <w:t>Команда меню «Контроли» / «Контроль отчетного года по Web-консолидации (ф.0503117) должна располагаться над заголовком и в ка</w:t>
            </w:r>
            <w:r>
              <w:t>р</w:t>
            </w:r>
            <w:r>
              <w:t>точке документа.Контроль срабатывает для фрагментов субъекта планирования, у которого: (Уровень бюджета = 4) или (Уровень бюджета =3 и Вид бюджета = 5)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При вызове контроля с интерфейса «Свод РРО МО» осуществляется сравнение: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Образование:</w:t>
            </w:r>
          </w:p>
          <w:p w:rsidR="002D52B6" w:rsidRDefault="002D52B6" w:rsidP="009646AD">
            <w:pPr>
              <w:pStyle w:val="aff7"/>
            </w:pPr>
            <w:r>
              <w:t>1. Если у СП Уровень бюджета = 3 и Вид бюджета = 5, тогда Сумма значений поля «Объем средств на исполнение РО_Отчетный год_план_Всего» детализации «Дополнительные параметры для отчета» документа «Свод РРО МО»/Детализации «РО МО»,  где Тип расходов = 02 (ФОТ) и  Рз = 07должна быть равна сумме значений: (поле «Утвержденные бюджетные назначения» (гр. 4) формы 0503117 Web-Консолидации по детализации «Расходы бюджета», где КВР (гр.3.4) = 111 и 121, по строкам классификации: Раздел = 07(гр.3.2)) + (поле «З</w:t>
            </w:r>
            <w:r>
              <w:t>а</w:t>
            </w:r>
            <w:r>
              <w:t>планировано, бюджеты муниципальных районов, Всего» (гр.19)) формы 0503387 Web-Консолидации по детализации «12400 – 14601.БС», по строке = 13101)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 Если у СП Уровень бюджета = 4, тогда Сумма значений поля «Объем средств на исполнение РО_Отчетный год_план_Всего» детал</w:t>
            </w:r>
            <w:r>
              <w:t>и</w:t>
            </w:r>
            <w:r>
              <w:t>зации «Дополнительные параметры для отчета» документа «Свод РРО МО»/Детализации «РО МО»,  где Тип расходов = 02 (ФОТ) и  Рз =  07должна быть равна сумме значений: (поле «Утвержденные бюджетные назначения» (гр. 4) формы 0503117 Web-Консолидации по детализ</w:t>
            </w:r>
            <w:r>
              <w:t>а</w:t>
            </w:r>
            <w:r>
              <w:t>ции «Расходы бюджета», где КВР (гр.3.4) = 111 и 121, по строкам классификации: Раздел = 07(гр.3.2)) + (поле «Запланировано, бюджеты горо</w:t>
            </w:r>
            <w:r>
              <w:t>д</w:t>
            </w:r>
            <w:r>
              <w:t>ских поселений, Всего» (гр.21) + поле «Запланировано, бюджеты сельских поселений, Всего» (гр.23)) формы 0503387 Web-Консолидации по детализации «12400 – 14601.БС», по строке = 13101)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3.Если у СП Уровень бюджета = 3 и Вид бюджета = 5, тогдаСумма значений поля «Объемрасходных обязательств, всего», детализации «Справочная таблица по финансированию полномочий» документа «Свод РРО МО»/Детализации «РО МО», Код показателя </w:t>
            </w:r>
            <w:r>
              <w:lastRenderedPageBreak/>
              <w:t>= 06 03 01 00 00 00, колонка 50.1 Справочной таблицы должна быть равна сумме значений: (поле «Исполнено» (гр. 5) формы 0503117 Web-Консолидации по дет</w:t>
            </w:r>
            <w:r>
              <w:t>а</w:t>
            </w:r>
            <w:r>
              <w:t>лизации «Расходы бюджета», где КВР (гр.3.4) = 111, 121 и Раздел = 07(гр.3.2)) + (поле «Исполнено, бюджеты муниципальных районов, Всего» (гр.39) формы 0503387 Web-Консолидации по детализации «12400 – 14601.БС», по строке = 13101)</w:t>
            </w:r>
          </w:p>
          <w:p w:rsidR="002D52B6" w:rsidRDefault="002D52B6" w:rsidP="009646AD">
            <w:pPr>
              <w:pStyle w:val="aff7"/>
            </w:pPr>
            <w:r>
              <w:t>4.Если у СП Уровень бюджета = 4, тогда Сумма значений поля «Объемрасходных обязательств, всего», детализации «Справочная табл</w:t>
            </w:r>
            <w:r>
              <w:t>и</w:t>
            </w:r>
            <w:r>
              <w:t>ца по финансированию полномочий» документа «Свод РРО МО»/Детализации «РО МО», Код показателя = 06 03 01 00 00 00, колонка 50.1 Справочной таблицы должна быть равна сумме значений: (поле «Исполнено» (гр. 5) формы 0503117 Web-Консолидации по детализации «Ра</w:t>
            </w:r>
            <w:r>
              <w:t>с</w:t>
            </w:r>
            <w:r>
              <w:t>ходы бюджета», где КВР (гр.3.4) = 111, 121и Раздел = 07(гр.3.2)) + (поле «Исполнено, бюджеты городских поселений, Всего» (гр.41) + поле «Исполнено, бюджеты сельских поселений, Всего» (гр.43)) формы 0503387 Web-Консолидации по детализации «12400 – 14601.БС», по строке = 13101)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Культура</w:t>
            </w:r>
          </w:p>
          <w:p w:rsidR="002D52B6" w:rsidRDefault="002D52B6" w:rsidP="009646AD">
            <w:pPr>
              <w:pStyle w:val="aff7"/>
            </w:pPr>
            <w:r>
              <w:t>5. Если у СП Уровень бюджета = 3 и Вид бюджета = 5, тогдаСумма значений поля «Объем средств на исполнение РО_Отчетный год_план_Всего» детализации «Дополнительные параметры для отчета» документа «Свод РРО МО»/Детализации «РО МО»,  где Тип расходов = 02 (ФОТ), Рз = 08должна быть равна сумме значений: (поле «Утвержденные бюджетные назначения» (гр. 4) формы 0503117 Web-Консолидации по детализации «Расходы бюджета», где КВР (гр.3.4) = 111 + 121, по строкам классификации: Раздел = 08(гр.3.2)) + (поле «З</w:t>
            </w:r>
            <w:r>
              <w:t>а</w:t>
            </w:r>
            <w:r>
              <w:t>планировано, бюджеты муниципальных районов, Всего» (гр.19) формы 0503387 Web-Консолидации по детализации «12400 – 14601.БС», по строке = 13201)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6. Если у СП Уровень бюджета = 4, тогдаСумма значений поля «Объем средств на исполнение РО_Отчетный год_план_Всего» детализ</w:t>
            </w:r>
            <w:r>
              <w:t>а</w:t>
            </w:r>
            <w:r>
              <w:t>ции «Дополнительные параметры для отчета» документа «Свод РРО МО»/Детализации «РО МО»,  где Тип расходов = 02 (ФОТ), Рз = 08должна быть равна сумме значений: (поле «Утвержденные бюджетные назначения» (гр. 4) формы 0503117 Web-Консолидации по детализации «Расх</w:t>
            </w:r>
            <w:r>
              <w:t>о</w:t>
            </w:r>
            <w:r>
              <w:t>ды бюджета», где КВР (гр.3.4) = 111 + 121, по строкам классификации: Раздел = 08(гр.3.2)) + (поле «Запланировано, бюджеты городских пос</w:t>
            </w:r>
            <w:r>
              <w:t>е</w:t>
            </w:r>
            <w:r>
              <w:t>лений, Всего» (гр.21) + поле «Запланировано, бюджеты сельских поселений, Всего» (гр.23))формы 0503387 Web-Консолидации по детализации «12400 – 14601.БС», по строке = 13201)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7. Если у СП Уровень бюджета = 3 и Вид бюджета = 5, тогда Сумма значений поля «Объемрасходных обязательств, всего», детализации «Справочная таблица по финансированию полномочий» документа «Свод РРО МО»/Детализации «РО МО», Код показателя = 07 02 01 00 00 00, колонка 54.1 Справочной таблицы должна быть равна сумме значений: (поле «Исполнено» (гр. 5) формы 0503117 Web-Консолидации по дет</w:t>
            </w:r>
            <w:r>
              <w:t>а</w:t>
            </w:r>
            <w:r>
              <w:t>лизации «Расходы бюджета», где КВР (гр.3.4) = 111 и 121, по строкам классификации: Раздел= 08(гр.3.2)) + (поле «Исполнено, бюджеты мун</w:t>
            </w:r>
            <w:r>
              <w:t>и</w:t>
            </w:r>
            <w:r>
              <w:t>ципальных районов, Всего» (гр.39) формы 0503387 Web-Консолидации по детализации «12400 – 14601.БС», по строке = 13201)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8. Если у СП Уровень бюджета = 4, тогдаСумма значений поля «Объемрасходных обязательств, всего», детализации «Справочная табл</w:t>
            </w:r>
            <w:r>
              <w:t>и</w:t>
            </w:r>
            <w:r>
              <w:t>ца по финансированию полномочий» документа «Свод РРО МО»/Детализации «РО МО», Код показателя = 07 02 01 00 00 00, колонка 54.1 Справочной таблицы должна быть равна сумме значений: (поле «Исполнено» (гр. 5) формы 0503117 Web-Консолидации по детализации «Ра</w:t>
            </w:r>
            <w:r>
              <w:t>с</w:t>
            </w:r>
            <w:r>
              <w:t>ходы бюджета», где КВР (гр.3.4) = 111 и 121, по строкам классификации: Раздел= 08(гр.3.2)) + (поле «Исполнено, бюджеты городских посел</w:t>
            </w:r>
            <w:r>
              <w:t>е</w:t>
            </w:r>
            <w:r>
              <w:t>ний, Всего» (гр.41) + поле «Исполнено, бюджеты сельских поселений, Всего» (гр.43)  формы 0503387 Web-Консолидации по детализации «12400 – 14601.БС», по строке = 13201)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Социальная политика</w:t>
            </w:r>
          </w:p>
          <w:p w:rsidR="002D52B6" w:rsidRDefault="002D52B6" w:rsidP="009646AD">
            <w:pPr>
              <w:pStyle w:val="aff7"/>
            </w:pPr>
            <w:r>
              <w:t>9. Если у СП Уровень бюджета = 3 и Вид бюджета = 5, тогдаСумма значений поля «Объем средств на исполнение РО_Отчетный год_план_Всего» детализации «Дополнительные параметры для отчета» документа «Свод РРО МО»/Детализации «РО МО»,  где Тип расходов = 02 (ФОТ), Рз = 10должна быть равна сумме значений: (поле «Утвержденные бюджетные назначения» (гр. 4) формы 0503117 Web-Консолидации по детализации «Расходы бюджета», где КВР (гр.3.4) = 111 и 121, по строкам классификации: Раздел = 10(гр.3.2)) + (поле «З</w:t>
            </w:r>
            <w:r>
              <w:t>а</w:t>
            </w:r>
            <w:r>
              <w:t>планировано, бюджеты муниципальных районов, Всего» (гр.19) формы 0503387 Web-Консолидации по детализации «12400 – 14601.БС», по строке = 13401)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10. Если у СП Уровень бюджета = 4, тогда Сумма значений поля «Объем средств на исполнение РО_Отчетный год_план_Всего» детал</w:t>
            </w:r>
            <w:r>
              <w:t>и</w:t>
            </w:r>
            <w:r>
              <w:t>зации «Дополнительные параметры для отчета» документа «Свод РРО МО»/Детализации «РО МО»,  где Тип расходов = 02 (ФОТ), Рз = 10должна быть равна сумме значений: (поле «Утвержденные бюджетные назначения» (гр. 4) формы 0503117 Web-Консолидации по детализ</w:t>
            </w:r>
            <w:r>
              <w:t>а</w:t>
            </w:r>
            <w:r>
              <w:t>ции «Расходы бюджета», где КВР (гр.3.4) = 111 и 121, по строкам классификации: Раздел = 10(гр.3.2)) + (поле «Запланировано, бюджеты горо</w:t>
            </w:r>
            <w:r>
              <w:t>д</w:t>
            </w:r>
            <w:r>
              <w:t>ских поселений, Всего» (гр.21) + поле «Запланировано, бюджеты сельских поселений, Всего» (гр.23)  формы 0503387 Web-Консолидации по детализации «12400 – 14601.БС», по строке = 13401)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11. Если у СП Уровень бюджета = 3 и Вид бюджета = 5, тогдаСумма значений поля «Объемрасходных обязательств, всего», детализации «Справочная таблица по финансированию полномочий» документа «Свод РРО МО»/Детализации «РО МО», Код показателя = 10 07 01 00 00 00, колонка 70.1 Справочной таблицы, по соответствующему уровню бюджета должна быть равна сумме значений: (поле «Исполнено» (гр. 5) фо</w:t>
            </w:r>
            <w:r>
              <w:t>р</w:t>
            </w:r>
            <w:r>
              <w:t>мы 0503117 Web-Консолидации по детализации «Расходы бюджета», где КВР (гр.3.4) = 111 и 121, по строкам классификации: Раздел = 10(гр.3.2)) + (поле «Исполнено, бюджеты муниципальных районов, Всего» (гр.39) формы  0503387 Web-Консолидации по детализации «12400 – 14601.БС», по строке = 13401)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12. Если у СП Уровень бюджета = 4, тогдаСумма значений поля «Объемрасходных обязательств, всего», детализации «Справочная та</w:t>
            </w:r>
            <w:r>
              <w:t>б</w:t>
            </w:r>
            <w:r>
              <w:t xml:space="preserve">лица по финансированию полномочий» документа «Свод РРО МО»/Детализации «РО МО», Код показателя = 10 07 01 00 00 00, </w:t>
            </w:r>
            <w:r>
              <w:lastRenderedPageBreak/>
              <w:t>колонка 70.1 Справочной таблицы, по соответствующему уровню бюджета должна быть равна сумме значений: (поле «Исполнено» (гр. 5) формы 0503117 Web-Консолидации по детализации «Расходы бюджета», где КВР (гр.3.4) = 111 и 121, по строкам классификации: Раздел = 10(гр.3.2)) + (поле «Исполнено, бюджеты городских поселений, Всего» (гр.41) + поле «Исполнено, бюджеты сельских поселений, Всего» (гр.43)  формы  0503387 Web-Консолидации по детализации «12400 – 14601.БС», по строке = 13401)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Определение экземпляра формы 0503117 в Web-Консолидации для осуществления контроля осуществляется по следующим параметрам формы:</w:t>
            </w:r>
          </w:p>
          <w:p w:rsidR="002D52B6" w:rsidRDefault="002D52B6" w:rsidP="009646AD">
            <w:pPr>
              <w:pStyle w:val="aff7"/>
            </w:pPr>
            <w:r>
              <w:t xml:space="preserve">1. по соответствующему бюджету (ИНН,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2. по субъекту планирования из заголовка документа;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месячная бюджетная отчетность, декабрь;</w:t>
            </w:r>
          </w:p>
          <w:p w:rsidR="002D52B6" w:rsidRDefault="002D52B6" w:rsidP="009646AD">
            <w:pPr>
              <w:pStyle w:val="aff7"/>
            </w:pPr>
            <w:r>
              <w:t>4. состояние формы = «Принят»</w:t>
            </w:r>
            <w:r w:rsidRPr="00333689">
              <w:rPr>
                <w:shd w:val="clear" w:color="auto" w:fill="00B050"/>
              </w:rPr>
              <w:t>,</w:t>
            </w:r>
            <w:r>
              <w:rPr>
                <w:shd w:val="clear" w:color="auto" w:fill="00B050"/>
              </w:rPr>
              <w:t xml:space="preserve"> «Проверен»,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>5. В форме в поле «на дату» год должен быть = «ОФГ-1»;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первая форма (первый сбор).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0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7"/>
          <w:wAfter w:w="53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054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</w:pPr>
            <w:r>
              <w:t>Контроль не пройден</w:t>
            </w:r>
          </w:p>
        </w:tc>
        <w:tc>
          <w:tcPr>
            <w:tcW w:w="462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</w:pPr>
            <w:r>
              <w:t>Контроль пройден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536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054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«Фактические общие объемы ФОТ в разрезе &lt;наименование РзПр&gt; (где РзПр = ХХ.00) на отчетный год &lt;СП_Наименование&gt;  не соответствуют данным форм отчетности 0503117 и 0503387 на&lt;разница сумм&gt;» </w:t>
            </w:r>
          </w:p>
          <w:p w:rsidR="002D52B6" w:rsidRDefault="002D52B6" w:rsidP="009646AD">
            <w:pPr>
              <w:pStyle w:val="aff7"/>
            </w:pPr>
            <w:r>
              <w:t>или</w:t>
            </w:r>
          </w:p>
          <w:p w:rsidR="002D52B6" w:rsidRDefault="002D52B6" w:rsidP="009646AD">
            <w:pPr>
              <w:pStyle w:val="aff7"/>
            </w:pPr>
            <w:r>
              <w:t>«Плановые общие объемы ФОТ в разрезе &lt;наименование РзПр&gt; (где РзПр = ХХ.00) на о</w:t>
            </w:r>
            <w:r>
              <w:t>т</w:t>
            </w:r>
            <w:r>
              <w:t xml:space="preserve">четный год &lt;СП_Наименование&gt;не соответствуют данным форм отчетности 0503117 и 0503387 на&lt;разница сумм&gt;» </w:t>
            </w:r>
          </w:p>
          <w:p w:rsidR="002D52B6" w:rsidRDefault="002D52B6" w:rsidP="009646AD">
            <w:pPr>
              <w:pStyle w:val="aff7"/>
            </w:pPr>
            <w:r>
              <w:t>или</w:t>
            </w:r>
          </w:p>
          <w:p w:rsidR="002D52B6" w:rsidRDefault="002D52B6" w:rsidP="009646AD">
            <w:pPr>
              <w:pStyle w:val="aff7"/>
            </w:pPr>
            <w:r>
              <w:t xml:space="preserve">«Плановые и фактические объемы ФОТ в разрезе &lt;наименование РзПр&gt; (где РзПр = ХХ.00) на отчетный год &lt;СП_Наименование&gt;  не соответствуют данным форм отчетности </w:t>
            </w:r>
            <w:r>
              <w:lastRenderedPageBreak/>
              <w:t>0503117 и 0503387 на&lt;разница сумм&gt;».</w:t>
            </w:r>
          </w:p>
        </w:tc>
        <w:tc>
          <w:tcPr>
            <w:tcW w:w="462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по общему объему ФОТ в разрезе отраслей за отчетный год на данные формы «Web-Консолидации» № 0503117 пройден.</w:t>
            </w:r>
          </w:p>
        </w:tc>
        <w:tc>
          <w:tcPr>
            <w:tcW w:w="1343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823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67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536" w:type="dxa"/>
            <w:gridSpan w:val="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3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№ 42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соответствие контрольным суммам ФО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24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На файл Excel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операций: «Передать на рассмотрение» и «Утвердить». Также должен быть доступен в меню ко</w:t>
            </w:r>
            <w:r>
              <w:t>н</w:t>
            </w:r>
            <w:r>
              <w:t>тролей на  ИФ «Свод РРО МО», «РРО МО», «Фрагмент РРО МО»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Необходимо контролировать средства, которые районы расшивают в колонках:</w:t>
            </w:r>
          </w:p>
          <w:p w:rsidR="002D52B6" w:rsidRDefault="002D52B6" w:rsidP="009646AD">
            <w:pPr>
              <w:pStyle w:val="aff7"/>
            </w:pPr>
            <w:r>
              <w:t>- "в т.ч. за счет средств федерального бюджета";</w:t>
            </w:r>
          </w:p>
          <w:p w:rsidR="002D52B6" w:rsidRDefault="002D52B6" w:rsidP="009646AD">
            <w:pPr>
              <w:pStyle w:val="aff7"/>
            </w:pPr>
            <w:r>
              <w:t>- "в т.ч. за счет средств регионального бюджета".</w:t>
            </w:r>
          </w:p>
          <w:p w:rsidR="002D52B6" w:rsidRDefault="002D52B6" w:rsidP="009646AD">
            <w:pPr>
              <w:pStyle w:val="aff7"/>
            </w:pPr>
            <w:r>
              <w:t>Для этого в файл с контрольными суммами добавляется колонка "Уровень бюджета".</w:t>
            </w:r>
          </w:p>
          <w:p w:rsidR="002D52B6" w:rsidRDefault="002D52B6" w:rsidP="009646AD">
            <w:pPr>
              <w:pStyle w:val="aff7"/>
            </w:pPr>
            <w:r>
              <w:t>В данной колонке указываются следующие значения:</w:t>
            </w:r>
          </w:p>
          <w:p w:rsidR="002D52B6" w:rsidRDefault="002D52B6" w:rsidP="009646AD">
            <w:pPr>
              <w:pStyle w:val="aff7"/>
            </w:pPr>
            <w:r>
              <w:t>1 - для средств федерального бюджета;</w:t>
            </w:r>
          </w:p>
          <w:p w:rsidR="002D52B6" w:rsidRDefault="002D52B6" w:rsidP="009646AD">
            <w:pPr>
              <w:pStyle w:val="aff7"/>
            </w:pPr>
            <w:r>
              <w:t>2 - для средств регионального бюджета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Контроль по уровням бюджета должен идти в разрезе МО. Т.е. в файле контрольных сумм будет указан только бюджет и значение в к</w:t>
            </w:r>
            <w:r>
              <w:t>о</w:t>
            </w:r>
            <w:r>
              <w:t>лонке "Уровень бюджета"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Порядок контроля:</w:t>
            </w:r>
          </w:p>
          <w:p w:rsidR="002D52B6" w:rsidRDefault="002D52B6" w:rsidP="009646AD">
            <w:pPr>
              <w:pStyle w:val="aff7"/>
            </w:pPr>
            <w:r>
              <w:t>Строки с уровнем бюджета 1 необходимо контролировать по колонке "в т.ч. за счет средств федерального бюджета" из детализации "Объемы финансирования" фрагмента РРО МО.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Строки с уровнем бюджета 2 необходимо контролировать по колонке "в т.ч. за счет средств регионального бюджета" из детализации "Объемы финансирования" фрагмента РРО МО.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Проводить проверку по контрольной таблице из Excelзаполненного классификатора «Раздел, Подраздел» у полномочий. Брать код по</w:t>
            </w:r>
            <w:r>
              <w:t>л</w:t>
            </w:r>
            <w:r>
              <w:t xml:space="preserve">номочия, смотреть, какие Разделы, подразделы заполнены в детализациях:«Объемы финансирования», «Дополнительные параметры </w:t>
            </w:r>
            <w:r>
              <w:lastRenderedPageBreak/>
              <w:t>для отч</w:t>
            </w:r>
            <w:r>
              <w:t>е</w:t>
            </w:r>
            <w:r>
              <w:t>та», «Объемы финансирования по указам и ГП». Сравнивать данные из системы с данными в файле. Если в файле нет кода полномочия, то ко</w:t>
            </w:r>
            <w:r>
              <w:t>н</w:t>
            </w:r>
            <w:r>
              <w:t>троль пройден. Если в файле код полномочия найден, но нет соответствующего кода Раздела, подраздела, то контроль не пройден. Если в файле у кода полномочия найден код Раздела, подраздела из системы, то контроль пройден.</w:t>
            </w:r>
          </w:p>
          <w:p w:rsidR="002D52B6" w:rsidRDefault="002D52B6" w:rsidP="009646AD">
            <w:pPr>
              <w:pStyle w:val="aff7"/>
            </w:pPr>
            <w:r>
              <w:t>В модуле контролей, в контроле «Контроль на соответствие контрольным суммам ФО» добавить отдельной строкой «Контроль на соо</w:t>
            </w:r>
            <w:r>
              <w:t>т</w:t>
            </w:r>
            <w:r>
              <w:t xml:space="preserve">ветствие раздела, подраздела полномочию» 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38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047" w:type="dxa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11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59"/>
        </w:trPr>
        <w:tc>
          <w:tcPr>
            <w:tcW w:w="11047" w:type="dxa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411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 успешно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71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43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сумм по обобщенным показателям справочной таблицы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23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 РРО МО" (карточка), ИФ «Свод РРО МО» (карточка, реестровый интерфейс).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проверяет наполнение детализации «Справочная таблица по финансированию полномочий».</w:t>
            </w:r>
          </w:p>
          <w:p w:rsidR="002D52B6" w:rsidRDefault="002D52B6" w:rsidP="009646AD">
            <w:pPr>
              <w:pStyle w:val="aff7"/>
            </w:pPr>
            <w:r>
              <w:t>В детализации по показателю идет проверка, есть ли у него дочерние в детализации, если есть – считать сумму по дочерним показателям и сравнивать ее с суммой по показателю-родителю.</w:t>
            </w:r>
          </w:p>
          <w:p w:rsidR="002D52B6" w:rsidRDefault="002D52B6" w:rsidP="009646AD">
            <w:pPr>
              <w:pStyle w:val="aff7"/>
            </w:pPr>
            <w:r>
              <w:t>Если сумма по дочерним ≤ суммы по родителю – контроль успешно пройден.</w:t>
            </w:r>
          </w:p>
          <w:p w:rsidR="002D52B6" w:rsidRDefault="002D52B6" w:rsidP="009646AD">
            <w:pPr>
              <w:pStyle w:val="aff7"/>
            </w:pPr>
            <w:r>
              <w:t>Если сумма по дочерним&gt; суммы по родителю – контроль не пройден, выводить протокол 1.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47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047" w:type="dxa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11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047" w:type="dxa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Pr="00A0033F" w:rsidRDefault="002D52B6" w:rsidP="009646AD">
            <w:pPr>
              <w:pStyle w:val="aff7"/>
            </w:pPr>
            <w:r>
              <w:t>1. Сумма по детализированным показателям больше, чем по показателю &lt;код показателя-родителя&gt;.</w:t>
            </w:r>
          </w:p>
        </w:tc>
        <w:tc>
          <w:tcPr>
            <w:tcW w:w="411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563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44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наличия сумм на полномочиях, являющихся итоговой строкой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31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 РРО МО" (карточка).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ищет полномочия во фрагменте, у которых атрибут «Тип Субтаблицы» (subTableTypeEnum)  =  «IN_ROW» (для того, чтобы посмотреть атрибут полномочия subTableTypeEnum, требуется над сбором РРО или внутри него выполнить по кнопке «Экспорт» печатный д</w:t>
            </w:r>
            <w:r>
              <w:t>о</w:t>
            </w:r>
            <w:r>
              <w:t>кумент «167н Выгрузить описание строк в эксель», только в этом печдоке отображается этот атрибут), если у этих полномочий в детализациях заполнены какие-либо суммы, то контроль считается не пройденным, выводить протокол 1. Если во фрагменте отсутствуют полномочия с атр</w:t>
            </w:r>
            <w:r>
              <w:t>и</w:t>
            </w:r>
            <w:r>
              <w:t>бутом «IN_ROW», то контроль считается пройденным.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1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047" w:type="dxa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11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047" w:type="dxa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Pr="00A0033F" w:rsidRDefault="002D52B6" w:rsidP="009646AD">
            <w:pPr>
              <w:pStyle w:val="aff7"/>
            </w:pPr>
            <w:r>
              <w:t>1.Строка Полномочие  &lt;Код полномочия&gt;, является итоговой, но содержит суммы. Требуется д</w:t>
            </w:r>
            <w:r>
              <w:t>е</w:t>
            </w:r>
            <w:r>
              <w:t>тализировать полномочие в справочнике и перераспределить суммы.</w:t>
            </w:r>
          </w:p>
        </w:tc>
        <w:tc>
          <w:tcPr>
            <w:tcW w:w="411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37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45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сумм по группам полномочий на равенство суммам по с</w:t>
            </w:r>
            <w:r>
              <w:rPr>
                <w:b/>
              </w:rPr>
              <w:t>о</w:t>
            </w:r>
            <w:r>
              <w:rPr>
                <w:b/>
              </w:rPr>
              <w:t>ответствующим показателям справочной таблицы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86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 РРО МО" (карточка) и Свод РРО МО.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группирует полномочия по группам полномочий, считает сумму из объемов финансирования, отчетный год_факт, для каждой группы и сравнивает с соответствующей суммой в справочной таблице. Если суммы равны, то контроль считается пройденным, если суммы о</w:t>
            </w:r>
            <w:r>
              <w:t>т</w:t>
            </w:r>
            <w:r>
              <w:t>личаются, то контроль не пройден, выводить протокол 1. В отчете 167н по справочной таблице для каждой группы полномочия есть своя к</w:t>
            </w:r>
            <w:r>
              <w:t>о</w:t>
            </w:r>
            <w:r>
              <w:t xml:space="preserve">лонка. Сопоставление группы полномочий колонкам справочной таблицы представлены в таблице </w:t>
            </w:r>
            <w:r>
              <w:fldChar w:fldCharType="begin"/>
            </w:r>
            <w:r>
              <w:instrText xml:space="preserve">REF _Ref38287762 \h \* MERGEFORMAT </w:instrText>
            </w:r>
            <w:r>
              <w:fldChar w:fldCharType="separate"/>
            </w:r>
            <w:r>
              <w:t>Таблица 39</w:t>
            </w:r>
            <w:r>
              <w:fldChar w:fldCharType="end"/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41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023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9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023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 Контроль не пройден, суммы не равны</w:t>
            </w:r>
          </w:p>
          <w:tbl>
            <w:tblPr>
              <w:tblW w:w="7252" w:type="dxa"/>
              <w:tblLayout w:type="fixed"/>
              <w:tblLook w:val="04A0" w:firstRow="1" w:lastRow="0" w:firstColumn="1" w:lastColumn="0" w:noHBand="0" w:noVBand="1"/>
            </w:tblPr>
            <w:tblGrid>
              <w:gridCol w:w="1720"/>
              <w:gridCol w:w="2085"/>
              <w:gridCol w:w="1980"/>
              <w:gridCol w:w="1467"/>
            </w:tblGrid>
            <w:tr w:rsidR="002D52B6" w:rsidTr="009646AD">
              <w:trPr>
                <w:trHeight w:val="279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Код показателя</w:t>
                  </w:r>
                </w:p>
              </w:tc>
              <w:tc>
                <w:tcPr>
                  <w:tcW w:w="2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Сумма по группам полн</w:t>
                  </w:r>
                  <w:r>
                    <w:rPr>
                      <w:b/>
                      <w:sz w:val="22"/>
                    </w:rPr>
                    <w:t>о</w:t>
                  </w:r>
                  <w:r>
                    <w:rPr>
                      <w:b/>
                      <w:sz w:val="22"/>
                    </w:rPr>
                    <w:t>мочий</w:t>
                  </w:r>
                </w:p>
              </w:tc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Сумма по справочной та</w:t>
                  </w:r>
                  <w:r>
                    <w:rPr>
                      <w:b/>
                      <w:sz w:val="22"/>
                    </w:rPr>
                    <w:t>б</w:t>
                  </w:r>
                  <w:r>
                    <w:rPr>
                      <w:b/>
                      <w:sz w:val="22"/>
                    </w:rPr>
                    <w:t>лице</w:t>
                  </w:r>
                </w:p>
              </w:tc>
              <w:tc>
                <w:tcPr>
                  <w:tcW w:w="1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Ра</w:t>
                  </w:r>
                  <w:r>
                    <w:rPr>
                      <w:b/>
                      <w:sz w:val="22"/>
                    </w:rPr>
                    <w:t>з</w:t>
                  </w:r>
                  <w:r>
                    <w:rPr>
                      <w:b/>
                      <w:sz w:val="22"/>
                    </w:rPr>
                    <w:t>ница</w:t>
                  </w:r>
                </w:p>
              </w:tc>
            </w:tr>
            <w:tr w:rsidR="002D52B6" w:rsidTr="009646AD">
              <w:trPr>
                <w:trHeight w:val="63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22"/>
                    </w:rPr>
                  </w:pPr>
                </w:p>
              </w:tc>
              <w:tc>
                <w:tcPr>
                  <w:tcW w:w="2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22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22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49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386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46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на не превышение факта над планом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 РРО МО" (карточка) и Свод РРО МО.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 каждой детализации (Объемы финансирования, Дополнительные параметры для отчета, Объемы финансирования по указам Президента и ГП), по каждому полномочию, сравнивает сумму в колонке «Отчетный год_план», с суммой в колонке «Отчетный год_факт». Е</w:t>
            </w:r>
            <w:r>
              <w:t>с</w:t>
            </w:r>
            <w:r>
              <w:t>ли сумма в колонке «Отчетный год_факт» превышает сумму в колонке Отчетный год_план», то контроль считается не пройденным, выводить протокол 1, если детализаций несколько, то для каждой детализации выводить отдельную табличку. Если сумма факта не превышает плановую сумму, то контроль считается пройденным.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68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552" w:type="dxa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6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552" w:type="dxa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 В детализации &lt;Наименование детализации&gt; сумма в колонке &lt;Наименование колонки&gt; превышает сумму в колонке &lt;Наименование колонки&gt;.Разница(Выводить разницу между двумя суммами в детализации)</w:t>
            </w:r>
          </w:p>
          <w:p w:rsidR="002D52B6" w:rsidRDefault="002D52B6" w:rsidP="009646AD">
            <w:pPr>
              <w:pStyle w:val="aff7"/>
            </w:pPr>
          </w:p>
        </w:tc>
        <w:tc>
          <w:tcPr>
            <w:tcW w:w="36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</w:t>
            </w:r>
            <w:r>
              <w:t>й</w:t>
            </w:r>
            <w:r>
              <w:t>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09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47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Проверка соответствия кода полномочия и uuid полномочия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21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 РРО МО" (карточка) и Свод РРО МО.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проверяет: соответствует ли поле «uuid» в детализации «РО МО» полю «uuid» в справочнике «Полномочия» для соответств</w:t>
            </w:r>
            <w:r>
              <w:t>у</w:t>
            </w:r>
            <w:r>
              <w:t>ющего кода Полномочия. Если в справочнике «Полномочия» указанному полномочию из детализации «РО МО» соответствует другой uuid, в</w:t>
            </w:r>
            <w:r>
              <w:t>ы</w:t>
            </w:r>
            <w:r>
              <w:t>водить Протокол 1.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99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2122" w:type="dxa"/>
            <w:gridSpan w:val="5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2122" w:type="dxa"/>
            <w:gridSpan w:val="5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Протокол 1.</w:t>
            </w:r>
          </w:p>
          <w:p w:rsidR="002D52B6" w:rsidRDefault="002D52B6" w:rsidP="009646AD">
            <w:pPr>
              <w:pStyle w:val="aff7"/>
            </w:pPr>
            <w:r>
              <w:t>uuid полномочия: \"" + $authority.getUuid() + "\" не соответствует uuid полномочия, " + "указанному в спр</w:t>
            </w:r>
            <w:r>
              <w:t>а</w:t>
            </w:r>
            <w:r>
              <w:t>вочнике полномочий</w:t>
            </w:r>
          </w:p>
        </w:tc>
        <w:tc>
          <w:tcPr>
            <w:tcW w:w="3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48"/>
        </w:trPr>
        <w:tc>
          <w:tcPr>
            <w:tcW w:w="65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48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полномочий, финансируемых за счет федеральных субве</w:t>
            </w:r>
            <w:r>
              <w:rPr>
                <w:b/>
              </w:rPr>
              <w:t>н</w:t>
            </w:r>
            <w:r>
              <w:rPr>
                <w:b/>
              </w:rPr>
              <w:t>ций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33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 РРО МО" (карточка).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В детализациях: «Объемы финансирования», </w:t>
            </w:r>
          </w:p>
          <w:p w:rsidR="002D52B6" w:rsidRDefault="002D52B6" w:rsidP="009646AD">
            <w:pPr>
              <w:pStyle w:val="aff7"/>
            </w:pPr>
            <w:r>
              <w:t>«Дополнительные параметры для отчета»,</w:t>
            </w:r>
          </w:p>
          <w:p w:rsidR="002D52B6" w:rsidRDefault="002D52B6" w:rsidP="009646AD">
            <w:pPr>
              <w:pStyle w:val="aff7"/>
            </w:pPr>
            <w:r>
              <w:t>«Объемы финансирвоания по указам президента и ГП»</w:t>
            </w:r>
          </w:p>
          <w:p w:rsidR="002D52B6" w:rsidRDefault="002D52B6" w:rsidP="009646AD">
            <w:pPr>
              <w:pStyle w:val="aff7"/>
            </w:pPr>
            <w:r>
              <w:t xml:space="preserve">для полномочий: </w:t>
            </w:r>
          </w:p>
          <w:p w:rsidR="002D52B6" w:rsidRDefault="002D52B6" w:rsidP="009646AD">
            <w:pPr>
              <w:pStyle w:val="aff7"/>
            </w:pPr>
            <w:r>
              <w:t xml:space="preserve">3.04.01.x.xxx, </w:t>
            </w:r>
          </w:p>
          <w:p w:rsidR="002D52B6" w:rsidRDefault="002D52B6" w:rsidP="009646AD">
            <w:pPr>
              <w:pStyle w:val="aff7"/>
            </w:pPr>
            <w:r>
              <w:t xml:space="preserve">4.04.01.x.xxx, </w:t>
            </w:r>
          </w:p>
          <w:p w:rsidR="002D52B6" w:rsidRDefault="002D52B6" w:rsidP="009646AD">
            <w:pPr>
              <w:pStyle w:val="aff7"/>
            </w:pPr>
            <w:r>
              <w:t xml:space="preserve">6.04.01.x.xxx, </w:t>
            </w:r>
          </w:p>
          <w:p w:rsidR="002D52B6" w:rsidRDefault="002D52B6" w:rsidP="009646AD">
            <w:pPr>
              <w:pStyle w:val="aff7"/>
            </w:pPr>
            <w:r>
              <w:t>7.04.01.x.xxx</w:t>
            </w:r>
          </w:p>
          <w:p w:rsidR="002D52B6" w:rsidRDefault="002D52B6" w:rsidP="009646AD">
            <w:pPr>
              <w:pStyle w:val="aff7"/>
            </w:pPr>
            <w:r>
              <w:t>Необходимо проверять, что для каждого года группы полей «Объемы средств на исполнениие расходных обязательств»  (Отче</w:t>
            </w:r>
            <w:r>
              <w:t>т</w:t>
            </w:r>
            <w:r>
              <w:t>ный_план, Отчетный_факт, текущий, очередной, первый год, второй год) и группы полей «Оценка стоимости полномочий» (Отчетный, тек</w:t>
            </w:r>
            <w:r>
              <w:t>у</w:t>
            </w:r>
            <w:r>
              <w:t>щий, очередной) поля «в т.ч. за счет средств регионального бюджета», «в т.ч. за счет прочих безвозмездных поступлений, включая средства Фондов», «в т.ч. за счет средств местного бюджета» не заполнены (пусто или 0.00)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68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654" w:type="dxa"/>
            <w:gridSpan w:val="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5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654" w:type="dxa"/>
            <w:gridSpan w:val="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полномочия &lt;Код полномочия&gt;, &lt;Наименование полномочия&gt; в детализации &lt;Имя детализации&gt; указана сумма в поле &lt;Имя поля&gt;</w:t>
            </w:r>
          </w:p>
        </w:tc>
        <w:tc>
          <w:tcPr>
            <w:tcW w:w="35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386"/>
        </w:trPr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4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2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49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Контроль на соответствие полном</w:t>
            </w:r>
            <w:r>
              <w:rPr>
                <w:b/>
              </w:rPr>
              <w:t>о</w:t>
            </w:r>
            <w:r>
              <w:rPr>
                <w:b/>
              </w:rPr>
              <w:t>чий и ФКР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53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 каждой детализации (Объемы финансирования, Дополнительные параметры для отчета, Объемы финансирования по указам Президента и ГП), по каждому полномочию, заполненному во фрагменте РРО, сравнивает поле «Раздел-подраздел» с одноименным полем на ИФ «Таблица соответствия полномочий и ФКР».</w:t>
            </w:r>
          </w:p>
          <w:p w:rsidR="002D52B6" w:rsidRDefault="002D52B6" w:rsidP="009646AD">
            <w:pPr>
              <w:pStyle w:val="aff7"/>
            </w:pPr>
            <w:r>
              <w:t>Если сопоставление полномочия с разделом, подразделом найдено на ИФ «Таблица соответствия полномочий и ФКР», то контроль пройден.</w:t>
            </w:r>
          </w:p>
          <w:p w:rsidR="002D52B6" w:rsidRDefault="002D52B6" w:rsidP="009646AD">
            <w:pPr>
              <w:pStyle w:val="aff7"/>
            </w:pPr>
            <w:r>
              <w:t>Если на ИФ «Таблица соответствия полномочий и ФКР» нет такого сопоставления, то выводится протокол 1.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44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654" w:type="dxa"/>
            <w:gridSpan w:val="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5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1654" w:type="dxa"/>
            <w:gridSpan w:val="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Полномочие &lt;Код полномочия&gt;</w:t>
            </w:r>
          </w:p>
          <w:p w:rsidR="002D52B6" w:rsidRDefault="002D52B6" w:rsidP="009646AD">
            <w:pPr>
              <w:pStyle w:val="aff7"/>
            </w:pPr>
            <w:r>
              <w:t>В детализации &lt;Наименование детализации&gt; найдено значение поля «Раздел-подраздел», отсутству</w:t>
            </w:r>
            <w:r>
              <w:t>ю</w:t>
            </w:r>
            <w:r>
              <w:t>щее в таблице сопоставления: &lt;код раздела-подраздела&gt;.</w:t>
            </w:r>
          </w:p>
        </w:tc>
        <w:tc>
          <w:tcPr>
            <w:tcW w:w="35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386"/>
        </w:trPr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4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419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0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равенство сумм в д</w:t>
            </w:r>
            <w:r>
              <w:rPr>
                <w:b/>
              </w:rPr>
              <w:t>о</w:t>
            </w:r>
            <w:r>
              <w:rPr>
                <w:b/>
              </w:rPr>
              <w:t>полнительных параметрах для отчета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67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 детализации «Дополнительные параметры для отчета» по каждому полномочию, заполненному во фрагменте РРО или своде проверяет условие: (1)=(2), где: </w:t>
            </w:r>
          </w:p>
          <w:p w:rsidR="002D52B6" w:rsidRDefault="002D52B6" w:rsidP="009646AD">
            <w:pPr>
              <w:pStyle w:val="aff7"/>
            </w:pPr>
            <w:r>
              <w:t>(1) Сумма по КБК и типу расходов = 01 00 00, 03 01 00, 04 01 00, 05 01 00;</w:t>
            </w:r>
          </w:p>
          <w:p w:rsidR="002D52B6" w:rsidRDefault="002D52B6" w:rsidP="009646AD">
            <w:pPr>
              <w:pStyle w:val="aff7"/>
            </w:pPr>
            <w:r>
              <w:t>(2) Сумма по КБК и типу расходов = 03 00 00, 04 00 00, 05 00 00.</w:t>
            </w:r>
          </w:p>
          <w:p w:rsidR="002D52B6" w:rsidRDefault="002D52B6" w:rsidP="009646AD">
            <w:pPr>
              <w:pStyle w:val="aff7"/>
            </w:pPr>
            <w:r>
              <w:t>Если в детализации " Дополнительные параметры для отчета " нет типов расходов, начинающихся на 03 или 04 или 05, то контроль не выполняется.</w:t>
            </w:r>
          </w:p>
          <w:p w:rsidR="002D52B6" w:rsidRDefault="002D52B6" w:rsidP="009646AD">
            <w:pPr>
              <w:pStyle w:val="aff7"/>
            </w:pPr>
            <w:r>
              <w:t>Если условие выполняется, то контроль пройден.</w:t>
            </w:r>
          </w:p>
          <w:p w:rsidR="002D52B6" w:rsidRDefault="002D52B6" w:rsidP="009646AD">
            <w:pPr>
              <w:pStyle w:val="aff7"/>
            </w:pPr>
            <w:r>
              <w:t>Если условие не выполняется, то выводится протокол 1.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75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044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</w:pPr>
            <w:r>
              <w:t>Контроль не пройден</w:t>
            </w:r>
          </w:p>
        </w:tc>
        <w:tc>
          <w:tcPr>
            <w:tcW w:w="472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044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Полномочие &lt;Код полномочия&gt;</w:t>
            </w:r>
          </w:p>
          <w:p w:rsidR="002D52B6" w:rsidRDefault="002D52B6" w:rsidP="009646AD">
            <w:pPr>
              <w:pStyle w:val="aff7"/>
            </w:pPr>
            <w:r>
              <w:t>В детализации «Дополнительные параметры для отчета» обобщенная сумма по &lt;Тип ра</w:t>
            </w:r>
            <w:r>
              <w:t>с</w:t>
            </w:r>
            <w:r>
              <w:t>ходов&gt; не равна уточняющим суммам.</w:t>
            </w:r>
          </w:p>
          <w:p w:rsidR="002D52B6" w:rsidRDefault="002D52B6" w:rsidP="009646AD">
            <w:pPr>
              <w:pStyle w:val="aff7"/>
            </w:pPr>
            <w:r>
              <w:object w:dxaOrig="10049" w:dyaOrig="4889">
                <v:shape id="ole_rId77" o:spid="_x0000_i1025" style="width:6in;height:208.5pt" coordsize="" o:spt="100" adj="0,,0" path="" stroked="f">
                  <v:stroke joinstyle="miter"/>
                  <v:imagedata r:id="rId17" o:title=""/>
                  <v:formulas/>
                  <v:path o:connecttype="segments"/>
                </v:shape>
                <o:OLEObject Type="Embed" ProgID="PBrush" ShapeID="ole_rId77" DrawAspect="Content" ObjectID="_1802240030" r:id="rId18"/>
              </w:object>
            </w:r>
          </w:p>
        </w:tc>
        <w:tc>
          <w:tcPr>
            <w:tcW w:w="472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Контроль успешно пройден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38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26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481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527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равенство общей суммы с уточняющей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08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бизнес-операции «Передать на рассмотрение» над документом «Фрагмент РРО МО».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Pr="00A5641A" w:rsidRDefault="002D52B6" w:rsidP="009646AD">
            <w:pPr>
              <w:pStyle w:val="aff7"/>
              <w:rPr>
                <w:rFonts w:ascii="Verdana" w:hAnsi="Verdana"/>
                <w:color w:val="222222"/>
              </w:rPr>
            </w:pPr>
            <w:r w:rsidRPr="00A5641A">
              <w:t>(По всем годам) Если данные колонок</w:t>
            </w:r>
            <w:r w:rsidRPr="00A5641A">
              <w:rPr>
                <w:highlight w:val="yellow"/>
              </w:rPr>
              <w:t>«Бюджет субъекта РФ»</w:t>
            </w:r>
            <w:r w:rsidRPr="00A5641A">
              <w:rPr>
                <w:highlight w:val="yellow"/>
                <w:vertAlign w:val="subscript"/>
              </w:rPr>
              <w:t xml:space="preserve">+ </w:t>
            </w:r>
            <w:r w:rsidRPr="00A5641A">
              <w:rPr>
                <w:highlight w:val="yellow"/>
              </w:rPr>
              <w:t>«Местный бюджет»</w:t>
            </w:r>
            <w:r w:rsidRPr="00A5641A">
              <w:t xml:space="preserve">не равны сумме данных в колонках: </w:t>
            </w:r>
            <w:r w:rsidRPr="00A5641A">
              <w:rPr>
                <w:color w:val="222222"/>
              </w:rPr>
              <w:t>"в т.ч. софинанс</w:t>
            </w:r>
            <w:r w:rsidRPr="00A5641A">
              <w:rPr>
                <w:color w:val="222222"/>
              </w:rPr>
              <w:t>и</w:t>
            </w:r>
            <w:r w:rsidRPr="00A5641A">
              <w:rPr>
                <w:color w:val="222222"/>
              </w:rPr>
              <w:t>рование целевых межбюджетных трансфертов из федерального бюджета" + "в т.ч. софинансирование межбюджетных трансфертов из госуда</w:t>
            </w:r>
            <w:r w:rsidRPr="00A5641A">
              <w:rPr>
                <w:color w:val="222222"/>
              </w:rPr>
              <w:t>р</w:t>
            </w:r>
            <w:r w:rsidRPr="00A5641A">
              <w:rPr>
                <w:color w:val="222222"/>
              </w:rPr>
              <w:t>ственных внебюджетных фондов" + "в т.ч. софинансирование средств из иных фондов" + "в т.ч. дополнительно предусмотренные средства бюджета субъекта РФ" + "в т.ч. дополнительно предусмотренные средства местного бюджета" в детализации «Федеральные проекты»,</w:t>
            </w:r>
            <w:r w:rsidRPr="00A5641A">
              <w:t>то ко</w:t>
            </w:r>
            <w:r w:rsidRPr="00A5641A">
              <w:t>н</w:t>
            </w:r>
            <w:r w:rsidRPr="00A5641A">
              <w:t>троль считается не пройден</w:t>
            </w:r>
            <w:r w:rsidRPr="00A5641A">
              <w:rPr>
                <w:b/>
              </w:rPr>
              <w:t>.</w:t>
            </w:r>
            <w:r w:rsidRPr="00A5641A">
              <w:rPr>
                <w:b/>
                <w:color w:val="222222"/>
              </w:rPr>
              <w:t xml:space="preserve">Важно: </w:t>
            </w:r>
            <w:r w:rsidRPr="00A5641A">
              <w:rPr>
                <w:b/>
                <w:color w:val="222222"/>
                <w:highlight w:val="yellow"/>
              </w:rPr>
              <w:t xml:space="preserve">Если какая либо из колонок скрыта в константе, то в контроле </w:t>
            </w:r>
            <w:r w:rsidRPr="00A5641A">
              <w:rPr>
                <w:b/>
                <w:color w:val="222222"/>
                <w:highlight w:val="yellow"/>
              </w:rPr>
              <w:lastRenderedPageBreak/>
              <w:t>она участвовать не должна и колонка не должна попадать в протокол.</w:t>
            </w:r>
            <w:r w:rsidRPr="00A5641A">
              <w:rPr>
                <w:b/>
                <w:color w:val="222222"/>
              </w:rPr>
              <w:t xml:space="preserve"> Таблица протокола выводится за каждый год отдельным разделом. Если «Разница» по разделу = 0, то раздел не выводится. Внутри раздела выводятся только строки у которых «Разница» ≠ 0.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02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24"/>
          <w:wAfter w:w="3205" w:type="dxa"/>
          <w:trHeight w:val="220"/>
        </w:trPr>
        <w:tc>
          <w:tcPr>
            <w:tcW w:w="1054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62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gridAfter w:val="24"/>
          <w:wAfter w:w="3205" w:type="dxa"/>
          <w:trHeight w:val="761"/>
        </w:trPr>
        <w:tc>
          <w:tcPr>
            <w:tcW w:w="1054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</w:pPr>
            <w:r>
              <w:t>В детализации «Федеральные проекты» по полномочию &lt;код полномочия&gt;&lt;наименование  полномочияа&gt;сумма в колонке с общей суммой не равна сумме уточняющих колонок:</w:t>
            </w:r>
          </w:p>
          <w:tbl>
            <w:tblPr>
              <w:tblW w:w="10235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567"/>
              <w:gridCol w:w="850"/>
              <w:gridCol w:w="567"/>
              <w:gridCol w:w="1418"/>
              <w:gridCol w:w="1559"/>
              <w:gridCol w:w="1134"/>
              <w:gridCol w:w="1418"/>
              <w:gridCol w:w="1275"/>
              <w:gridCol w:w="851"/>
            </w:tblGrid>
            <w:tr w:rsidR="002D52B6" w:rsidTr="009646AD">
              <w:trPr>
                <w:trHeight w:val="61"/>
              </w:trPr>
              <w:tc>
                <w:tcPr>
                  <w:tcW w:w="59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Проект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Клиен</w:t>
                  </w:r>
                  <w:r>
                    <w:rPr>
                      <w:sz w:val="18"/>
                      <w:szCs w:val="18"/>
                    </w:rPr>
                    <w:t>т</w:t>
                  </w:r>
                  <w:r>
                    <w:rPr>
                      <w:sz w:val="18"/>
                      <w:szCs w:val="18"/>
                    </w:rPr>
                    <w:t>ская КБК</w:t>
                  </w:r>
                </w:p>
              </w:tc>
              <w:tc>
                <w:tcPr>
                  <w:tcW w:w="9072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Отчетный 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2D52B6" w:rsidTr="009646AD">
              <w:trPr>
                <w:trHeight w:val="61"/>
              </w:trPr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Бюджет субъе</w:t>
                  </w:r>
                  <w:r>
                    <w:rPr>
                      <w:sz w:val="18"/>
                      <w:szCs w:val="18"/>
                    </w:rPr>
                    <w:t>к</w:t>
                  </w:r>
                  <w:r>
                    <w:rPr>
                      <w:sz w:val="18"/>
                      <w:szCs w:val="18"/>
                    </w:rPr>
                    <w:t>та РФ</w:t>
                  </w:r>
                </w:p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т.ч. софина</w:t>
                  </w:r>
                  <w:r>
                    <w:rPr>
                      <w:sz w:val="18"/>
                      <w:szCs w:val="18"/>
                    </w:rPr>
                    <w:t>н</w:t>
                  </w:r>
                  <w:r>
                    <w:rPr>
                      <w:sz w:val="18"/>
                      <w:szCs w:val="18"/>
                    </w:rPr>
                    <w:t>сирование целевых ме</w:t>
                  </w:r>
                  <w:r>
                    <w:rPr>
                      <w:sz w:val="18"/>
                      <w:szCs w:val="18"/>
                    </w:rPr>
                    <w:t>ж</w:t>
                  </w:r>
                  <w:r>
                    <w:rPr>
                      <w:sz w:val="18"/>
                      <w:szCs w:val="18"/>
                    </w:rPr>
                    <w:t>бюджетных трансфертов из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т.ч. софина</w:t>
                  </w:r>
                  <w:r>
                    <w:rPr>
                      <w:sz w:val="18"/>
                      <w:szCs w:val="18"/>
                    </w:rPr>
                    <w:t>н</w:t>
                  </w:r>
                  <w:r>
                    <w:rPr>
                      <w:sz w:val="18"/>
                      <w:szCs w:val="18"/>
                    </w:rPr>
                    <w:t>сирование ме</w:t>
                  </w:r>
                  <w:r>
                    <w:rPr>
                      <w:sz w:val="18"/>
                      <w:szCs w:val="18"/>
                    </w:rPr>
                    <w:t>ж</w:t>
                  </w:r>
                  <w:r>
                    <w:rPr>
                      <w:sz w:val="18"/>
                      <w:szCs w:val="18"/>
                    </w:rPr>
                    <w:t>бюджетных трансфертов из государственных внебюджетных фондов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т.ч. соф</w:t>
                  </w:r>
                  <w:r>
                    <w:rPr>
                      <w:sz w:val="18"/>
                      <w:szCs w:val="18"/>
                    </w:rPr>
                    <w:t>и</w:t>
                  </w:r>
                  <w:r>
                    <w:rPr>
                      <w:sz w:val="18"/>
                      <w:szCs w:val="18"/>
                    </w:rPr>
                    <w:t>нансиров</w:t>
                  </w:r>
                  <w:r>
                    <w:rPr>
                      <w:sz w:val="18"/>
                      <w:szCs w:val="18"/>
                    </w:rPr>
                    <w:t>а</w:t>
                  </w:r>
                  <w:r>
                    <w:rPr>
                      <w:sz w:val="18"/>
                      <w:szCs w:val="18"/>
                    </w:rPr>
                    <w:t>ние средств из иных фондов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т.ч. дополн</w:t>
                  </w:r>
                  <w:r>
                    <w:rPr>
                      <w:sz w:val="18"/>
                      <w:szCs w:val="18"/>
                    </w:rPr>
                    <w:t>и</w:t>
                  </w:r>
                  <w:r>
                    <w:rPr>
                      <w:sz w:val="18"/>
                      <w:szCs w:val="18"/>
                    </w:rPr>
                    <w:t>тельно пред</w:t>
                  </w:r>
                  <w:r>
                    <w:rPr>
                      <w:sz w:val="18"/>
                      <w:szCs w:val="18"/>
                    </w:rPr>
                    <w:t>у</w:t>
                  </w:r>
                  <w:r>
                    <w:rPr>
                      <w:sz w:val="18"/>
                      <w:szCs w:val="18"/>
                    </w:rPr>
                    <w:t>смотренные средства бю</w:t>
                  </w:r>
                  <w:r>
                    <w:rPr>
                      <w:sz w:val="18"/>
                      <w:szCs w:val="18"/>
                    </w:rPr>
                    <w:t>д</w:t>
                  </w:r>
                  <w:r>
                    <w:rPr>
                      <w:sz w:val="18"/>
                      <w:szCs w:val="18"/>
                    </w:rPr>
                    <w:t>жета субъекта РФ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color w:val="222222"/>
                      <w:sz w:val="18"/>
                      <w:szCs w:val="18"/>
                    </w:rPr>
                    <w:t>в т.ч. допо</w:t>
                  </w:r>
                  <w:r>
                    <w:rPr>
                      <w:color w:val="222222"/>
                      <w:sz w:val="18"/>
                      <w:szCs w:val="18"/>
                    </w:rPr>
                    <w:t>л</w:t>
                  </w:r>
                  <w:r>
                    <w:rPr>
                      <w:color w:val="222222"/>
                      <w:sz w:val="18"/>
                      <w:szCs w:val="18"/>
                    </w:rPr>
                    <w:t>нительно предусмо</w:t>
                  </w:r>
                  <w:r>
                    <w:rPr>
                      <w:color w:val="222222"/>
                      <w:sz w:val="18"/>
                      <w:szCs w:val="18"/>
                    </w:rPr>
                    <w:t>т</w:t>
                  </w:r>
                  <w:r>
                    <w:rPr>
                      <w:color w:val="222222"/>
                      <w:sz w:val="18"/>
                      <w:szCs w:val="18"/>
                    </w:rPr>
                    <w:t>ренные сре</w:t>
                  </w:r>
                  <w:r>
                    <w:rPr>
                      <w:color w:val="222222"/>
                      <w:sz w:val="18"/>
                      <w:szCs w:val="18"/>
                    </w:rPr>
                    <w:t>д</w:t>
                  </w:r>
                  <w:r>
                    <w:rPr>
                      <w:color w:val="222222"/>
                      <w:sz w:val="18"/>
                      <w:szCs w:val="18"/>
                    </w:rPr>
                    <w:t>ства местн</w:t>
                  </w:r>
                  <w:r>
                    <w:rPr>
                      <w:color w:val="222222"/>
                      <w:sz w:val="18"/>
                      <w:szCs w:val="18"/>
                    </w:rPr>
                    <w:t>о</w:t>
                  </w:r>
                  <w:r>
                    <w:rPr>
                      <w:color w:val="222222"/>
                      <w:sz w:val="18"/>
                      <w:szCs w:val="18"/>
                    </w:rPr>
                    <w:t>го бюджета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Разница</w:t>
                  </w:r>
                </w:p>
              </w:tc>
            </w:tr>
            <w:tr w:rsidR="002D52B6" w:rsidTr="009646AD">
              <w:trPr>
                <w:trHeight w:val="265"/>
              </w:trPr>
              <w:tc>
                <w:tcPr>
                  <w:tcW w:w="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2D52B6" w:rsidTr="009646AD">
              <w:trPr>
                <w:trHeight w:val="231"/>
              </w:trPr>
              <w:tc>
                <w:tcPr>
                  <w:tcW w:w="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  <w:rPr>
                <w:lang w:val="en-US"/>
              </w:rPr>
            </w:pPr>
          </w:p>
          <w:tbl>
            <w:tblPr>
              <w:tblW w:w="10235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567"/>
              <w:gridCol w:w="850"/>
              <w:gridCol w:w="567"/>
              <w:gridCol w:w="1418"/>
              <w:gridCol w:w="1559"/>
              <w:gridCol w:w="1134"/>
              <w:gridCol w:w="1418"/>
              <w:gridCol w:w="1275"/>
              <w:gridCol w:w="851"/>
            </w:tblGrid>
            <w:tr w:rsidR="002D52B6" w:rsidTr="009646AD">
              <w:trPr>
                <w:trHeight w:val="61"/>
              </w:trPr>
              <w:tc>
                <w:tcPr>
                  <w:tcW w:w="59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Проект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Клиен</w:t>
                  </w:r>
                  <w:r>
                    <w:rPr>
                      <w:sz w:val="18"/>
                      <w:szCs w:val="18"/>
                    </w:rPr>
                    <w:t>т</w:t>
                  </w:r>
                  <w:r>
                    <w:rPr>
                      <w:sz w:val="18"/>
                      <w:szCs w:val="18"/>
                    </w:rPr>
                    <w:t>ская КБК</w:t>
                  </w:r>
                </w:p>
              </w:tc>
              <w:tc>
                <w:tcPr>
                  <w:tcW w:w="9072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Теущий год</w:t>
                  </w:r>
                  <w:r>
                    <w:rPr>
                      <w:sz w:val="18"/>
                      <w:szCs w:val="18"/>
                    </w:rPr>
                    <w:t>&gt; год</w:t>
                  </w:r>
                  <w:r>
                    <w:rPr>
                      <w:color w:val="FF0000"/>
                      <w:sz w:val="18"/>
                      <w:szCs w:val="18"/>
                    </w:rPr>
                    <w:t>(аналогично для &lt;Очередной год&gt; - &lt;Третий плановый год&gt;)</w:t>
                  </w:r>
                </w:p>
              </w:tc>
            </w:tr>
            <w:tr w:rsidR="002D52B6" w:rsidTr="009646AD">
              <w:trPr>
                <w:trHeight w:val="61"/>
              </w:trPr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Бюджет субъе</w:t>
                  </w:r>
                  <w:r>
                    <w:rPr>
                      <w:sz w:val="18"/>
                      <w:szCs w:val="18"/>
                    </w:rPr>
                    <w:t>к</w:t>
                  </w:r>
                  <w:r>
                    <w:rPr>
                      <w:sz w:val="18"/>
                      <w:szCs w:val="18"/>
                    </w:rPr>
                    <w:t>та РФ</w:t>
                  </w:r>
                </w:p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т.ч. софина</w:t>
                  </w:r>
                  <w:r>
                    <w:rPr>
                      <w:sz w:val="18"/>
                      <w:szCs w:val="18"/>
                    </w:rPr>
                    <w:t>н</w:t>
                  </w:r>
                  <w:r>
                    <w:rPr>
                      <w:sz w:val="18"/>
                      <w:szCs w:val="18"/>
                    </w:rPr>
                    <w:t>сирование целевых ме</w:t>
                  </w:r>
                  <w:r>
                    <w:rPr>
                      <w:sz w:val="18"/>
                      <w:szCs w:val="18"/>
                    </w:rPr>
                    <w:t>ж</w:t>
                  </w:r>
                  <w:r>
                    <w:rPr>
                      <w:sz w:val="18"/>
                      <w:szCs w:val="18"/>
                    </w:rPr>
                    <w:t xml:space="preserve">бюджетных трансфертов из федерального </w:t>
                  </w:r>
                  <w:r>
                    <w:rPr>
                      <w:sz w:val="18"/>
                      <w:szCs w:val="18"/>
                    </w:rPr>
                    <w:lastRenderedPageBreak/>
                    <w:t>бюджета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в т.ч. софина</w:t>
                  </w:r>
                  <w:r>
                    <w:rPr>
                      <w:sz w:val="18"/>
                      <w:szCs w:val="18"/>
                    </w:rPr>
                    <w:t>н</w:t>
                  </w:r>
                  <w:r>
                    <w:rPr>
                      <w:sz w:val="18"/>
                      <w:szCs w:val="18"/>
                    </w:rPr>
                    <w:t>сирование ме</w:t>
                  </w:r>
                  <w:r>
                    <w:rPr>
                      <w:sz w:val="18"/>
                      <w:szCs w:val="18"/>
                    </w:rPr>
                    <w:t>ж</w:t>
                  </w:r>
                  <w:r>
                    <w:rPr>
                      <w:sz w:val="18"/>
                      <w:szCs w:val="18"/>
                    </w:rPr>
                    <w:t xml:space="preserve">бюджетных трансфертов из государственных внебюджетных </w:t>
                  </w:r>
                  <w:r>
                    <w:rPr>
                      <w:sz w:val="18"/>
                      <w:szCs w:val="18"/>
                    </w:rPr>
                    <w:lastRenderedPageBreak/>
                    <w:t>фондов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в т.ч. соф</w:t>
                  </w:r>
                  <w:r>
                    <w:rPr>
                      <w:sz w:val="18"/>
                      <w:szCs w:val="18"/>
                    </w:rPr>
                    <w:t>и</w:t>
                  </w:r>
                  <w:r>
                    <w:rPr>
                      <w:sz w:val="18"/>
                      <w:szCs w:val="18"/>
                    </w:rPr>
                    <w:t>нансиров</w:t>
                  </w:r>
                  <w:r>
                    <w:rPr>
                      <w:sz w:val="18"/>
                      <w:szCs w:val="18"/>
                    </w:rPr>
                    <w:t>а</w:t>
                  </w:r>
                  <w:r>
                    <w:rPr>
                      <w:sz w:val="18"/>
                      <w:szCs w:val="18"/>
                    </w:rPr>
                    <w:t>ние средств из иных фондов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т.ч. дополн</w:t>
                  </w:r>
                  <w:r>
                    <w:rPr>
                      <w:sz w:val="18"/>
                      <w:szCs w:val="18"/>
                    </w:rPr>
                    <w:t>и</w:t>
                  </w:r>
                  <w:r>
                    <w:rPr>
                      <w:sz w:val="18"/>
                      <w:szCs w:val="18"/>
                    </w:rPr>
                    <w:t>тельно пред</w:t>
                  </w:r>
                  <w:r>
                    <w:rPr>
                      <w:sz w:val="18"/>
                      <w:szCs w:val="18"/>
                    </w:rPr>
                    <w:t>у</w:t>
                  </w:r>
                  <w:r>
                    <w:rPr>
                      <w:sz w:val="18"/>
                      <w:szCs w:val="18"/>
                    </w:rPr>
                    <w:t>смотренные средства бю</w:t>
                  </w:r>
                  <w:r>
                    <w:rPr>
                      <w:sz w:val="18"/>
                      <w:szCs w:val="18"/>
                    </w:rPr>
                    <w:t>д</w:t>
                  </w:r>
                  <w:r>
                    <w:rPr>
                      <w:sz w:val="18"/>
                      <w:szCs w:val="18"/>
                    </w:rPr>
                    <w:t>жета субъекта РФ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color w:val="222222"/>
                      <w:sz w:val="18"/>
                      <w:szCs w:val="18"/>
                    </w:rPr>
                    <w:t>в т.ч. допо</w:t>
                  </w:r>
                  <w:r>
                    <w:rPr>
                      <w:color w:val="222222"/>
                      <w:sz w:val="18"/>
                      <w:szCs w:val="18"/>
                    </w:rPr>
                    <w:t>л</w:t>
                  </w:r>
                  <w:r>
                    <w:rPr>
                      <w:color w:val="222222"/>
                      <w:sz w:val="18"/>
                      <w:szCs w:val="18"/>
                    </w:rPr>
                    <w:t>нительно предусмо</w:t>
                  </w:r>
                  <w:r>
                    <w:rPr>
                      <w:color w:val="222222"/>
                      <w:sz w:val="18"/>
                      <w:szCs w:val="18"/>
                    </w:rPr>
                    <w:t>т</w:t>
                  </w:r>
                  <w:r>
                    <w:rPr>
                      <w:color w:val="222222"/>
                      <w:sz w:val="18"/>
                      <w:szCs w:val="18"/>
                    </w:rPr>
                    <w:t>ренные сре</w:t>
                  </w:r>
                  <w:r>
                    <w:rPr>
                      <w:color w:val="222222"/>
                      <w:sz w:val="18"/>
                      <w:szCs w:val="18"/>
                    </w:rPr>
                    <w:t>д</w:t>
                  </w:r>
                  <w:r>
                    <w:rPr>
                      <w:color w:val="222222"/>
                      <w:sz w:val="18"/>
                      <w:szCs w:val="18"/>
                    </w:rPr>
                    <w:t>ства местн</w:t>
                  </w:r>
                  <w:r>
                    <w:rPr>
                      <w:color w:val="222222"/>
                      <w:sz w:val="18"/>
                      <w:szCs w:val="18"/>
                    </w:rPr>
                    <w:t>о</w:t>
                  </w:r>
                  <w:r>
                    <w:rPr>
                      <w:color w:val="222222"/>
                      <w:sz w:val="18"/>
                      <w:szCs w:val="18"/>
                    </w:rPr>
                    <w:t xml:space="preserve">го </w:t>
                  </w:r>
                  <w:r>
                    <w:rPr>
                      <w:color w:val="222222"/>
                      <w:sz w:val="18"/>
                      <w:szCs w:val="18"/>
                    </w:rPr>
                    <w:lastRenderedPageBreak/>
                    <w:t>бюджета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Разница</w:t>
                  </w:r>
                </w:p>
              </w:tc>
            </w:tr>
            <w:tr w:rsidR="002D52B6" w:rsidTr="009646AD">
              <w:trPr>
                <w:trHeight w:val="346"/>
              </w:trPr>
              <w:tc>
                <w:tcPr>
                  <w:tcW w:w="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А1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2D52B6" w:rsidTr="009646AD">
              <w:trPr>
                <w:trHeight w:val="61"/>
              </w:trPr>
              <w:tc>
                <w:tcPr>
                  <w:tcW w:w="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462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Pr="00A5641A" w:rsidRDefault="002D52B6" w:rsidP="009646AD">
            <w:pPr>
              <w:pStyle w:val="aff7"/>
              <w:ind w:firstLine="0"/>
            </w:pPr>
            <w:r>
              <w:lastRenderedPageBreak/>
              <w:t xml:space="preserve">                                                        </w:t>
            </w:r>
          </w:p>
        </w:tc>
      </w:tr>
      <w:tr w:rsidR="002D52B6" w:rsidTr="009646AD">
        <w:trPr>
          <w:gridAfter w:val="9"/>
          <w:wAfter w:w="609" w:type="dxa"/>
          <w:trHeight w:val="386"/>
        </w:trPr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438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53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корректность заполнения колонки «Общая оценка потребности»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08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вызывается при выполнении бизнес-операции «Передать на рассмотрение» над документом «Фрагмент РРО МО».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Pr="00550D8A" w:rsidRDefault="002D52B6" w:rsidP="009646AD">
            <w:pPr>
              <w:pStyle w:val="aff7"/>
            </w:pPr>
            <w:r>
              <w:t xml:space="preserve">(По всем годам) Данные колонки «Общая оценка потребности» должны быть не меньше (≥) </w:t>
            </w:r>
            <w:r>
              <w:rPr>
                <w:lang w:val="en-US"/>
              </w:rPr>
              <w:t>c</w:t>
            </w:r>
            <w:r>
              <w:t>суммы данных в колонках «Плановые су</w:t>
            </w:r>
            <w:r>
              <w:t>м</w:t>
            </w:r>
            <w:r>
              <w:t>мы» = «Межбюджетные трансферты из федерального бюджета» + «Средства государственных внебюджетных фондов» + «Средства иных фо</w:t>
            </w:r>
            <w:r>
              <w:t>н</w:t>
            </w:r>
            <w:r>
              <w:t>дов» + «Бюджет субъекта РФ» + «Внебюджетные источники» детализации «Федеральные проекты». Если меньше - то контроль считается не пройден.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02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8"/>
          <w:wAfter w:w="1988" w:type="dxa"/>
          <w:trHeight w:val="220"/>
        </w:trPr>
        <w:tc>
          <w:tcPr>
            <w:tcW w:w="12877" w:type="dxa"/>
            <w:gridSpan w:val="6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81" w:type="dxa"/>
            <w:gridSpan w:val="4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8"/>
          <w:wAfter w:w="1988" w:type="dxa"/>
          <w:trHeight w:val="364"/>
        </w:trPr>
        <w:tc>
          <w:tcPr>
            <w:tcW w:w="12877" w:type="dxa"/>
            <w:gridSpan w:val="6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sz w:val="22"/>
              </w:rPr>
            </w:pPr>
            <w:r>
              <w:t>Содержание протокола:</w:t>
            </w:r>
          </w:p>
          <w:p w:rsidR="002D52B6" w:rsidRDefault="002D52B6" w:rsidP="009646AD">
            <w:pPr>
              <w:pStyle w:val="aff7"/>
            </w:pPr>
            <w:r>
              <w:t>В детализации «Федеральные проекты» по расходному полномочию &lt;код полномочия&gt;&lt;наименование  полном</w:t>
            </w:r>
            <w:r>
              <w:t>о</w:t>
            </w:r>
            <w:r>
              <w:t>чия&gt;«Общая оценка потребности» меньше плановых сумм в строках:</w:t>
            </w:r>
          </w:p>
          <w:tbl>
            <w:tblPr>
              <w:tblW w:w="12503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850"/>
              <w:gridCol w:w="1134"/>
              <w:gridCol w:w="2552"/>
              <w:gridCol w:w="1134"/>
              <w:gridCol w:w="1134"/>
              <w:gridCol w:w="1276"/>
              <w:gridCol w:w="1275"/>
              <w:gridCol w:w="1276"/>
              <w:gridCol w:w="1276"/>
            </w:tblGrid>
            <w:tr w:rsidR="002D52B6" w:rsidTr="009646AD">
              <w:trPr>
                <w:trHeight w:val="262"/>
              </w:trPr>
              <w:tc>
                <w:tcPr>
                  <w:tcW w:w="59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  <w:highlight w:val="yellow"/>
                    </w:rPr>
                  </w:pPr>
                  <w:r>
                    <w:rPr>
                      <w:sz w:val="18"/>
                      <w:szCs w:val="18"/>
                      <w:highlight w:val="yellow"/>
                    </w:rPr>
                    <w:t>Про</w:t>
                  </w:r>
                  <w:r>
                    <w:rPr>
                      <w:sz w:val="18"/>
                      <w:szCs w:val="18"/>
                      <w:highlight w:val="yellow"/>
                    </w:rPr>
                    <w:lastRenderedPageBreak/>
                    <w:t>екты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Кл</w:t>
                  </w:r>
                  <w:r>
                    <w:rPr>
                      <w:sz w:val="18"/>
                      <w:szCs w:val="18"/>
                    </w:rPr>
                    <w:t>и</w:t>
                  </w:r>
                  <w:r>
                    <w:rPr>
                      <w:sz w:val="18"/>
                      <w:szCs w:val="18"/>
                    </w:rPr>
                    <w:t>ент</w:t>
                  </w:r>
                  <w:r>
                    <w:rPr>
                      <w:sz w:val="18"/>
                      <w:szCs w:val="18"/>
                    </w:rPr>
                    <w:lastRenderedPageBreak/>
                    <w:t>ская КБК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lastRenderedPageBreak/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Отчетный 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 xml:space="preserve">Текущий </w:t>
                  </w:r>
                  <w:r>
                    <w:rPr>
                      <w:i/>
                      <w:sz w:val="18"/>
                      <w:szCs w:val="18"/>
                    </w:rPr>
                    <w:lastRenderedPageBreak/>
                    <w:t>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lastRenderedPageBreak/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 xml:space="preserve">Отчетный </w:t>
                  </w:r>
                  <w:r>
                    <w:rPr>
                      <w:i/>
                      <w:sz w:val="18"/>
                      <w:szCs w:val="18"/>
                    </w:rPr>
                    <w:lastRenderedPageBreak/>
                    <w:t>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lastRenderedPageBreak/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 xml:space="preserve">Первый </w:t>
                  </w:r>
                  <w:r>
                    <w:rPr>
                      <w:i/>
                      <w:sz w:val="18"/>
                      <w:szCs w:val="18"/>
                    </w:rPr>
                    <w:lastRenderedPageBreak/>
                    <w:t>год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lastRenderedPageBreak/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Второй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lastRenderedPageBreak/>
                    <w:t>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lastRenderedPageBreak/>
                    <w:t>&lt;</w:t>
                  </w:r>
                  <w:r>
                    <w:rPr>
                      <w:i/>
                      <w:sz w:val="18"/>
                      <w:szCs w:val="18"/>
                    </w:rPr>
                    <w:t>Третий</w:t>
                  </w:r>
                  <w:r>
                    <w:rPr>
                      <w:sz w:val="18"/>
                      <w:szCs w:val="18"/>
                      <w:lang w:val="en-US"/>
                    </w:rPr>
                    <w:t>&gt;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lastRenderedPageBreak/>
                    <w:t>год</w:t>
                  </w:r>
                </w:p>
              </w:tc>
            </w:tr>
            <w:tr w:rsidR="002D52B6" w:rsidTr="009646AD">
              <w:trPr>
                <w:trHeight w:val="61"/>
              </w:trPr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Общая оценка потребн</w:t>
                  </w:r>
                  <w:r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сти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Плановые суммы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Разница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</w:t>
                  </w:r>
                  <w:r>
                    <w:rPr>
                      <w:sz w:val="18"/>
                      <w:szCs w:val="18"/>
                    </w:rPr>
                    <w:t>ч</w:t>
                  </w:r>
                  <w:r>
                    <w:rPr>
                      <w:sz w:val="18"/>
                      <w:szCs w:val="18"/>
                    </w:rPr>
                    <w:t>но отче</w:t>
                  </w:r>
                  <w:r>
                    <w:rPr>
                      <w:sz w:val="18"/>
                      <w:szCs w:val="18"/>
                    </w:rPr>
                    <w:t>т</w:t>
                  </w:r>
                  <w:r>
                    <w:rPr>
                      <w:sz w:val="18"/>
                      <w:szCs w:val="18"/>
                    </w:rPr>
                    <w:t>ному году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Аналогично отчетному году</w:t>
                  </w:r>
                </w:p>
              </w:tc>
            </w:tr>
            <w:tr w:rsidR="002D52B6" w:rsidTr="009646AD">
              <w:trPr>
                <w:trHeight w:val="883"/>
              </w:trPr>
              <w:tc>
                <w:tcPr>
                  <w:tcW w:w="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«Межбюджетные трансферты из федерального бюджета» + «Средства государственных внебюджетных фондов» + «Средства иных фондов» + «Бюджет субъекта РФ» + «Внебюджетные источники»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«Общая оценка портебн</w:t>
                  </w:r>
                  <w:r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сти» – «Плановые суммы»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</w:pP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81" w:type="dxa"/>
            <w:gridSpan w:val="4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386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510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527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непревышение сумм по Ф</w:t>
            </w:r>
            <w:r>
              <w:rPr>
                <w:b/>
              </w:rPr>
              <w:t>е</w:t>
            </w:r>
            <w:r>
              <w:rPr>
                <w:b/>
              </w:rPr>
              <w:t>деральным проектам над Объемами финанс</w:t>
            </w:r>
            <w:r>
              <w:rPr>
                <w:b/>
              </w:rPr>
              <w:t>и</w:t>
            </w:r>
            <w:r>
              <w:rPr>
                <w:b/>
              </w:rPr>
              <w:t>рования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08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должен брать группированные суммы из детализации «Объемы финансирования» по КБК настроенной для детализации «Ф</w:t>
            </w:r>
            <w:r>
              <w:t>е</w:t>
            </w:r>
            <w:r>
              <w:t>деральные проекты», за исключением классификатора «Проекты» и сравнивать  их с суммой из колонки «Федеральные проекты», сопоставл</w:t>
            </w:r>
            <w:r>
              <w:t>е</w:t>
            </w:r>
            <w:r>
              <w:t xml:space="preserve">ние колонок для детализаций указано в таблице </w:t>
            </w:r>
            <w:r>
              <w:fldChar w:fldCharType="begin"/>
            </w:r>
            <w:r>
              <w:instrText>REF %D0%A2%D0%B0%D0%B1%D0%BB%D0%B8%D1%86%D0% \h</w:instrText>
            </w:r>
            <w:r>
              <w:fldChar w:fldCharType="separate"/>
            </w:r>
            <w:r>
              <w:t>38</w:t>
            </w:r>
            <w:r>
              <w:fldChar w:fldCharType="end"/>
            </w:r>
            <w:r>
              <w:t>.</w:t>
            </w:r>
          </w:p>
          <w:p w:rsidR="002D52B6" w:rsidRDefault="002D52B6" w:rsidP="009646AD">
            <w:pPr>
              <w:pStyle w:val="aff7"/>
            </w:pPr>
            <w:r>
              <w:t>Если сумма больше, то выводить протокол 1.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Если сумма равна или меньше, то контроль пройден.</w:t>
            </w:r>
          </w:p>
          <w:p w:rsidR="002D52B6" w:rsidRDefault="002D52B6" w:rsidP="009646AD">
            <w:pPr>
              <w:pStyle w:val="aff7"/>
            </w:pPr>
            <w:r w:rsidRPr="00D0751E">
              <w:rPr>
                <w:highlight w:val="green"/>
                <w:lang w:eastAsia="en-US"/>
              </w:rPr>
              <w:t>Если в детализации «Федеральные проекты» существует запись с таким набором КБК, для которого отсутствует запись в детализации «Объёмы финансирования»,</w:t>
            </w:r>
            <w:r>
              <w:rPr>
                <w:highlight w:val="green"/>
                <w:lang w:eastAsia="en-US"/>
              </w:rPr>
              <w:t xml:space="preserve"> И</w:t>
            </w:r>
            <w:r w:rsidRPr="00EF3279">
              <w:rPr>
                <w:highlight w:val="green"/>
                <w:lang w:eastAsia="en-US"/>
              </w:rPr>
              <w:t xml:space="preserve"> в детализации «Федеральные проекты» хотя бы один столбец из («Отчётный год», «Текущий год», «Очередной год», «Плановый период», «Отчетный год») н</w:t>
            </w:r>
            <w:r>
              <w:rPr>
                <w:highlight w:val="green"/>
                <w:lang w:eastAsia="en-US"/>
              </w:rPr>
              <w:t>е равен 0</w:t>
            </w:r>
            <w:r>
              <w:rPr>
                <w:lang w:eastAsia="en-US"/>
              </w:rPr>
              <w:t>,</w:t>
            </w:r>
            <w:r w:rsidRPr="00D0751E">
              <w:rPr>
                <w:highlight w:val="green"/>
                <w:lang w:eastAsia="en-US"/>
              </w:rPr>
              <w:t xml:space="preserve"> то контроль не пройден, и для таких федеральных проектов выводить протокол 2.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102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9"/>
          <w:wAfter w:w="609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596" w:type="dxa"/>
            <w:gridSpan w:val="1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1832" w:type="dxa"/>
            <w:gridSpan w:val="5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3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1832" w:type="dxa"/>
            <w:gridSpan w:val="5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</w:pPr>
            <w:r>
              <w:t>Протокол 1, содержание протокола:</w:t>
            </w:r>
          </w:p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Сумма в детализации «Федеральные проекты» превышает сумму в детализации «Объемы фина</w:t>
            </w:r>
            <w:r>
              <w:rPr>
                <w:b/>
              </w:rPr>
              <w:t>н</w:t>
            </w:r>
            <w:r>
              <w:rPr>
                <w:b/>
              </w:rPr>
              <w:t>сирования»:</w:t>
            </w:r>
          </w:p>
          <w:tbl>
            <w:tblPr>
              <w:tblW w:w="8960" w:type="dxa"/>
              <w:tblLayout w:type="fixed"/>
              <w:tblLook w:val="04A0" w:firstRow="1" w:lastRow="0" w:firstColumn="1" w:lastColumn="0" w:noHBand="0" w:noVBand="1"/>
            </w:tblPr>
            <w:tblGrid>
              <w:gridCol w:w="2986"/>
              <w:gridCol w:w="2986"/>
              <w:gridCol w:w="2988"/>
            </w:tblGrid>
            <w:tr w:rsidR="002D52B6" w:rsidTr="009646AD">
              <w:trPr>
                <w:trHeight w:val="61"/>
              </w:trPr>
              <w:tc>
                <w:tcPr>
                  <w:tcW w:w="2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Объемы финанс</w:t>
                  </w:r>
                  <w:r>
                    <w:t>и</w:t>
                  </w:r>
                  <w:r>
                    <w:t>рования</w:t>
                  </w:r>
                </w:p>
              </w:tc>
              <w:tc>
                <w:tcPr>
                  <w:tcW w:w="2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Федеральные пр</w:t>
                  </w:r>
                  <w:r>
                    <w:t>о</w:t>
                  </w:r>
                  <w:r>
                    <w:t>екты</w:t>
                  </w:r>
                </w:p>
              </w:tc>
              <w:tc>
                <w:tcPr>
                  <w:tcW w:w="29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Разница</w:t>
                  </w:r>
                </w:p>
              </w:tc>
            </w:tr>
            <w:tr w:rsidR="002D52B6" w:rsidTr="009646AD">
              <w:trPr>
                <w:trHeight w:val="61"/>
              </w:trPr>
              <w:tc>
                <w:tcPr>
                  <w:tcW w:w="2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Наименование к</w:t>
                  </w:r>
                  <w:r>
                    <w:t>о</w:t>
                  </w:r>
                  <w:r>
                    <w:t>лонки</w:t>
                  </w:r>
                  <w:r>
                    <w:rPr>
                      <w:lang w:val="en-US"/>
                    </w:rPr>
                    <w:t>&gt;</w:t>
                  </w:r>
                  <w:r>
                    <w:t xml:space="preserve">, </w:t>
                  </w: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Наименование к</w:t>
                  </w:r>
                  <w:r>
                    <w:t>о</w:t>
                  </w:r>
                  <w:r>
                    <w:t>лонки</w:t>
                  </w:r>
                  <w:r>
                    <w:rPr>
                      <w:lang w:val="en-US"/>
                    </w:rPr>
                    <w:t>&gt;</w:t>
                  </w:r>
                  <w:r>
                    <w:t xml:space="preserve">, </w:t>
                  </w: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9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</w:pPr>
                  <w:r>
                    <w:t>Сумма из объемов финансирования – сумма из федеральных проектов</w:t>
                  </w:r>
                </w:p>
              </w:tc>
            </w:tr>
          </w:tbl>
          <w:p w:rsidR="002D52B6" w:rsidRDefault="002D52B6" w:rsidP="009646AD">
            <w:pPr>
              <w:pStyle w:val="aff7"/>
              <w:rPr>
                <w:b/>
              </w:rPr>
            </w:pPr>
          </w:p>
          <w:p w:rsidR="002D52B6" w:rsidRPr="00D0751E" w:rsidRDefault="002D52B6" w:rsidP="009646AD">
            <w:pPr>
              <w:pStyle w:val="aff6"/>
              <w:jc w:val="left"/>
              <w:rPr>
                <w:highlight w:val="green"/>
              </w:rPr>
            </w:pPr>
            <w:r w:rsidRPr="00D0751E">
              <w:rPr>
                <w:highlight w:val="green"/>
              </w:rPr>
              <w:t>Протокол 2:</w:t>
            </w:r>
          </w:p>
          <w:p w:rsidR="002D52B6" w:rsidRPr="00F75919" w:rsidRDefault="002D52B6" w:rsidP="009646AD">
            <w:pPr>
              <w:pStyle w:val="aff6"/>
              <w:jc w:val="left"/>
              <w:rPr>
                <w:b w:val="0"/>
              </w:rPr>
            </w:pPr>
            <w:r w:rsidRPr="00D0751E">
              <w:rPr>
                <w:b w:val="0"/>
                <w:highlight w:val="green"/>
              </w:rPr>
              <w:t>Федеральный проект &lt;</w:t>
            </w:r>
            <w:r w:rsidRPr="00D0751E">
              <w:rPr>
                <w:b w:val="0"/>
                <w:i/>
                <w:highlight w:val="green"/>
              </w:rPr>
              <w:t xml:space="preserve">Указать значение атрибута </w:t>
            </w:r>
            <w:r>
              <w:rPr>
                <w:b w:val="0"/>
                <w:i/>
                <w:highlight w:val="green"/>
              </w:rPr>
              <w:t>«Федеральные проекты»/</w:t>
            </w:r>
            <w:r w:rsidRPr="00D0751E">
              <w:rPr>
                <w:b w:val="0"/>
                <w:i/>
                <w:highlight w:val="green"/>
              </w:rPr>
              <w:t>«Проекты»</w:t>
            </w:r>
            <w:r w:rsidRPr="00D0751E">
              <w:rPr>
                <w:b w:val="0"/>
                <w:highlight w:val="green"/>
              </w:rPr>
              <w:t>&gt; детализации «Фед</w:t>
            </w:r>
            <w:r w:rsidRPr="00D0751E">
              <w:rPr>
                <w:b w:val="0"/>
                <w:highlight w:val="green"/>
              </w:rPr>
              <w:t>е</w:t>
            </w:r>
            <w:r w:rsidRPr="00D0751E">
              <w:rPr>
                <w:b w:val="0"/>
                <w:highlight w:val="green"/>
              </w:rPr>
              <w:t>ральные проекты» отсутствует в детализации «Объёмы финансирования»</w:t>
            </w:r>
          </w:p>
        </w:tc>
        <w:tc>
          <w:tcPr>
            <w:tcW w:w="33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  <w:sz w:val="22"/>
              </w:rPr>
            </w:pPr>
            <w:r>
              <w:rPr>
                <w:b/>
              </w:rPr>
              <w:t>Контроль пройден успешно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386"/>
        </w:trPr>
        <w:tc>
          <w:tcPr>
            <w:tcW w:w="55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6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</w:t>
            </w:r>
          </w:p>
        </w:tc>
        <w:tc>
          <w:tcPr>
            <w:tcW w:w="29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0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равенство общей суммы ФОТ и суммы ФОТ без учета кап</w:t>
            </w:r>
            <w:r>
              <w:rPr>
                <w:b/>
              </w:rPr>
              <w:t>и</w:t>
            </w:r>
            <w:r>
              <w:rPr>
                <w:b/>
              </w:rPr>
              <w:t>тальных вложений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131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Логический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проверяет наполнение детализации «Справочная таблица по финансированию полномочий».</w:t>
            </w:r>
          </w:p>
          <w:p w:rsidR="002D52B6" w:rsidRDefault="002D52B6" w:rsidP="009646AD">
            <w:pPr>
              <w:pStyle w:val="aff7"/>
            </w:pPr>
            <w:r>
              <w:t>Показатели ФОТ (код показателя):</w:t>
            </w:r>
          </w:p>
          <w:p w:rsidR="002D52B6" w:rsidRDefault="002D52B6" w:rsidP="009646AD">
            <w:pPr>
              <w:pStyle w:val="aff7"/>
            </w:pPr>
            <w:r>
              <w:t>01 04 01 00 00 00;</w:t>
            </w:r>
          </w:p>
          <w:p w:rsidR="002D52B6" w:rsidRDefault="002D52B6" w:rsidP="009646AD">
            <w:pPr>
              <w:pStyle w:val="aff7"/>
            </w:pPr>
            <w:r>
              <w:t>06 03 01 00 00 00;</w:t>
            </w:r>
          </w:p>
          <w:p w:rsidR="002D52B6" w:rsidRDefault="002D52B6" w:rsidP="009646AD">
            <w:pPr>
              <w:pStyle w:val="aff7"/>
            </w:pPr>
            <w:r>
              <w:t>07 02 01 00 00 00;</w:t>
            </w:r>
          </w:p>
          <w:p w:rsidR="002D52B6" w:rsidRDefault="002D52B6" w:rsidP="009646AD">
            <w:pPr>
              <w:pStyle w:val="aff7"/>
            </w:pPr>
            <w:r>
              <w:t>10 07 01 00 00 00.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В детализации по показателямФОТ, указанным выше, и детализирующим их показателям, осуществляется проверка:</w:t>
            </w:r>
          </w:p>
          <w:p w:rsidR="002D52B6" w:rsidRDefault="002D52B6" w:rsidP="009646AD">
            <w:pPr>
              <w:pStyle w:val="aff7"/>
            </w:pPr>
            <w:r>
              <w:t>ЕСЛИ сумма в поле «Объем расходных обязательств за отчетный год, всего» = сумме в поле «Объем расходных обязательств без учета расходов на осуществление капитальных вложений» для показателей ФОТ,</w:t>
            </w:r>
          </w:p>
          <w:p w:rsidR="002D52B6" w:rsidRDefault="002D52B6" w:rsidP="009646AD">
            <w:pPr>
              <w:pStyle w:val="aff7"/>
            </w:pPr>
            <w:r>
              <w:t>ТО контроль успешно пройден.</w:t>
            </w:r>
          </w:p>
          <w:p w:rsidR="002D52B6" w:rsidRDefault="002D52B6" w:rsidP="009646AD">
            <w:pPr>
              <w:pStyle w:val="aff7"/>
            </w:pPr>
            <w:r>
              <w:t>ИНАЧЕ контроль не пройден, выводится протокол 1.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72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Жесткий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8"/>
          <w:wAfter w:w="586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124" w:type="dxa"/>
            <w:gridSpan w:val="1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9"/>
          <w:wAfter w:w="2016" w:type="dxa"/>
          <w:trHeight w:val="220"/>
        </w:trPr>
        <w:tc>
          <w:tcPr>
            <w:tcW w:w="11356" w:type="dxa"/>
            <w:gridSpan w:val="4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Контроль не пройден</w:t>
            </w:r>
          </w:p>
        </w:tc>
        <w:tc>
          <w:tcPr>
            <w:tcW w:w="3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9"/>
          <w:wAfter w:w="2016" w:type="dxa"/>
          <w:trHeight w:val="220"/>
        </w:trPr>
        <w:tc>
          <w:tcPr>
            <w:tcW w:w="11356" w:type="dxa"/>
            <w:gridSpan w:val="4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 Общая сумма ФОТ и сумма ФОТ без учета капитальных вложений не равны.</w:t>
            </w:r>
          </w:p>
          <w:tbl>
            <w:tblPr>
              <w:tblW w:w="3907" w:type="pct"/>
              <w:tblLayout w:type="fixed"/>
              <w:tblLook w:val="04A0" w:firstRow="1" w:lastRow="0" w:firstColumn="1" w:lastColumn="0" w:noHBand="0" w:noVBand="1"/>
            </w:tblPr>
            <w:tblGrid>
              <w:gridCol w:w="1496"/>
              <w:gridCol w:w="1727"/>
              <w:gridCol w:w="2066"/>
              <w:gridCol w:w="3013"/>
            </w:tblGrid>
            <w:tr w:rsidR="002D52B6" w:rsidTr="009646AD">
              <w:trPr>
                <w:trHeight w:val="444"/>
              </w:trPr>
              <w:tc>
                <w:tcPr>
                  <w:tcW w:w="11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Пок</w:t>
                  </w:r>
                  <w:r>
                    <w:t>а</w:t>
                  </w:r>
                  <w:r>
                    <w:t>затель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Объем расходных обязательств, всего</w:t>
                  </w:r>
                </w:p>
              </w:tc>
              <w:tc>
                <w:tcPr>
                  <w:tcW w:w="1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</w:pPr>
                  <w:r>
                    <w:t>Объем расходных обяз</w:t>
                  </w:r>
                  <w:r>
                    <w:t>а</w:t>
                  </w:r>
                  <w:r>
                    <w:t>тельств без учета расходов на ос</w:t>
                  </w:r>
                  <w:r>
                    <w:t>у</w:t>
                  </w:r>
                  <w:r>
                    <w:t>ществление кап</w:t>
                  </w:r>
                  <w:r>
                    <w:t>и</w:t>
                  </w:r>
                  <w:r>
                    <w:t>тальных вложений</w:t>
                  </w:r>
                </w:p>
              </w:tc>
              <w:tc>
                <w:tcPr>
                  <w:tcW w:w="2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Разница</w:t>
                  </w:r>
                </w:p>
              </w:tc>
            </w:tr>
            <w:tr w:rsidR="002D52B6" w:rsidTr="009646AD">
              <w:trPr>
                <w:trHeight w:val="222"/>
              </w:trPr>
              <w:tc>
                <w:tcPr>
                  <w:tcW w:w="11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Код показателя ФОТ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1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</w:pPr>
                  <w:r>
                    <w:t>&lt;Объем расходных обязательств, всего&gt; - &lt;Объем расходных обяз</w:t>
                  </w:r>
                  <w:r>
                    <w:t>а</w:t>
                  </w:r>
                  <w:r>
                    <w:t>тельств без учета расходов на осуществление кап</w:t>
                  </w:r>
                  <w:r>
                    <w:t>и</w:t>
                  </w:r>
                  <w:r>
                    <w:t>тальных вложений&gt;</w:t>
                  </w:r>
                </w:p>
              </w:tc>
            </w:tr>
          </w:tbl>
          <w:p w:rsidR="002D52B6" w:rsidRDefault="002D52B6" w:rsidP="009646AD">
            <w:pPr>
              <w:pStyle w:val="aff7"/>
            </w:pPr>
          </w:p>
        </w:tc>
        <w:tc>
          <w:tcPr>
            <w:tcW w:w="3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успешно пройден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24"/>
          <w:wAfter w:w="3205" w:type="dxa"/>
          <w:trHeight w:val="386"/>
        </w:trPr>
        <w:tc>
          <w:tcPr>
            <w:tcW w:w="35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Pr="00924B01" w:rsidRDefault="002D52B6" w:rsidP="009646AD">
            <w:pPr>
              <w:pStyle w:val="aff7"/>
              <w:ind w:right="-2376"/>
              <w:rPr>
                <w:b/>
              </w:rPr>
            </w:pPr>
            <w:r w:rsidRPr="00924B01">
              <w:rPr>
                <w:b/>
              </w:rPr>
              <w:t>№ п/п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Pr="00924B01" w:rsidRDefault="002D52B6" w:rsidP="009646AD">
            <w:pPr>
              <w:pStyle w:val="aff7"/>
              <w:ind w:right="-2376"/>
              <w:rPr>
                <w:b/>
              </w:rPr>
            </w:pPr>
            <w:r w:rsidRPr="00924B01">
              <w:rPr>
                <w:b/>
              </w:rPr>
              <w:t>49</w:t>
            </w:r>
          </w:p>
        </w:tc>
        <w:tc>
          <w:tcPr>
            <w:tcW w:w="38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Pr="00924B01" w:rsidRDefault="002D52B6" w:rsidP="009646AD">
            <w:pPr>
              <w:pStyle w:val="aff7"/>
              <w:ind w:right="-2376"/>
              <w:rPr>
                <w:b/>
              </w:rPr>
            </w:pPr>
            <w:r w:rsidRPr="00924B01">
              <w:rPr>
                <w:b/>
              </w:rPr>
              <w:t>Наименование контроля:</w:t>
            </w:r>
          </w:p>
        </w:tc>
        <w:tc>
          <w:tcPr>
            <w:tcW w:w="566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Pr="00924B01" w:rsidRDefault="002D52B6" w:rsidP="009646AD">
            <w:pPr>
              <w:pStyle w:val="aff7"/>
              <w:ind w:right="-2376" w:firstLine="0"/>
              <w:rPr>
                <w:b/>
              </w:rPr>
            </w:pPr>
            <w:r w:rsidRPr="00924B01">
              <w:rPr>
                <w:b/>
              </w:rPr>
              <w:t xml:space="preserve">Контроль на непревышение суммы без учета </w:t>
            </w:r>
          </w:p>
          <w:p w:rsidR="002D52B6" w:rsidRPr="00924B01" w:rsidRDefault="002D52B6" w:rsidP="009646AD">
            <w:pPr>
              <w:pStyle w:val="aff7"/>
              <w:ind w:right="-2376" w:firstLine="0"/>
              <w:rPr>
                <w:b/>
              </w:rPr>
            </w:pPr>
            <w:r w:rsidRPr="00924B01">
              <w:rPr>
                <w:b/>
              </w:rPr>
              <w:t>кап вложений над общей суммой, за исключением ФОТ</w:t>
            </w:r>
          </w:p>
        </w:tc>
      </w:tr>
      <w:tr w:rsidR="002D52B6" w:rsidTr="009646AD">
        <w:trPr>
          <w:gridAfter w:val="13"/>
          <w:wAfter w:w="1072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ind w:right="-2376"/>
            </w:pPr>
            <w:r>
              <w:t>Типконтроля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3"/>
          <w:wAfter w:w="1072" w:type="dxa"/>
          <w:trHeight w:val="131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right="-2376"/>
            </w:pPr>
            <w:r>
              <w:t>Логический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3"/>
          <w:wAfter w:w="1072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ind w:right="-2376"/>
            </w:pPr>
            <w:r>
              <w:t>Вызов контроля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3"/>
          <w:wAfter w:w="1072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right="-2376"/>
            </w:pPr>
            <w:r>
              <w:t>Контроли:</w:t>
            </w:r>
          </w:p>
          <w:p w:rsidR="002D52B6" w:rsidRDefault="002D52B6" w:rsidP="009646AD">
            <w:pPr>
              <w:pStyle w:val="aff7"/>
              <w:ind w:right="-2376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  <w:ind w:right="-2376"/>
            </w:pPr>
          </w:p>
          <w:p w:rsidR="002D52B6" w:rsidRDefault="002D52B6" w:rsidP="009646AD">
            <w:pPr>
              <w:pStyle w:val="aff7"/>
              <w:ind w:right="-2376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  <w:ind w:right="-2376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  <w:ind w:right="-2376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ind w:right="-2376"/>
            </w:pPr>
            <w:r>
              <w:lastRenderedPageBreak/>
              <w:t>3 «Утвердить»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3"/>
          <w:wAfter w:w="1072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ind w:right="-2376"/>
            </w:pPr>
            <w:r>
              <w:lastRenderedPageBreak/>
              <w:t>Механизм контроля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3"/>
          <w:wAfter w:w="1072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right="-2376"/>
            </w:pPr>
            <w:r>
              <w:t>Контроль проверяет наполнение детализации «Справочная таблица по финансированию полномочий». Осуществляется проверка по всем показателям, за и</w:t>
            </w:r>
            <w:r>
              <w:t>с</w:t>
            </w:r>
            <w:r>
              <w:t>ключением показателей ФОТ и его детализирующих показателей (код показателя):</w:t>
            </w:r>
          </w:p>
          <w:p w:rsidR="002D52B6" w:rsidRDefault="002D52B6" w:rsidP="009646AD">
            <w:pPr>
              <w:pStyle w:val="aff7"/>
              <w:ind w:right="-2376"/>
            </w:pPr>
            <w:r>
              <w:t>01 04 01 00 00 00;</w:t>
            </w:r>
          </w:p>
          <w:p w:rsidR="002D52B6" w:rsidRDefault="002D52B6" w:rsidP="009646AD">
            <w:pPr>
              <w:pStyle w:val="aff7"/>
              <w:ind w:right="-2376"/>
            </w:pPr>
            <w:r>
              <w:t>06 03 01 00 00 00;</w:t>
            </w:r>
          </w:p>
          <w:p w:rsidR="002D52B6" w:rsidRDefault="002D52B6" w:rsidP="009646AD">
            <w:pPr>
              <w:pStyle w:val="aff7"/>
              <w:ind w:right="-2376"/>
            </w:pPr>
            <w:r>
              <w:t>07 02 01 00 00 00;</w:t>
            </w:r>
          </w:p>
          <w:p w:rsidR="002D52B6" w:rsidRDefault="002D52B6" w:rsidP="009646AD">
            <w:pPr>
              <w:pStyle w:val="aff7"/>
              <w:ind w:right="-2376"/>
            </w:pPr>
            <w:r>
              <w:t>10 07 01 00 00 00.</w:t>
            </w:r>
          </w:p>
          <w:p w:rsidR="002D52B6" w:rsidRDefault="002D52B6" w:rsidP="009646AD">
            <w:pPr>
              <w:pStyle w:val="aff7"/>
              <w:ind w:right="-2376"/>
            </w:pPr>
          </w:p>
          <w:p w:rsidR="002D52B6" w:rsidRDefault="002D52B6" w:rsidP="009646AD">
            <w:pPr>
              <w:pStyle w:val="aff7"/>
              <w:ind w:right="-2376"/>
            </w:pPr>
            <w:r>
              <w:t>ЕСЛИ сумма в поле «Объем расходных обязательств за отчетный год, всего» &gt;= сумме в поле «Объем расходных обязательств без учета расходов на осущест</w:t>
            </w:r>
            <w:r>
              <w:t>в</w:t>
            </w:r>
            <w:r>
              <w:t>ление капитальных вложений»,</w:t>
            </w:r>
          </w:p>
          <w:p w:rsidR="002D52B6" w:rsidRDefault="002D52B6" w:rsidP="009646AD">
            <w:pPr>
              <w:pStyle w:val="aff7"/>
              <w:ind w:right="-2376"/>
            </w:pPr>
            <w:r>
              <w:t>ТО контроль успешно пройден.</w:t>
            </w:r>
          </w:p>
          <w:p w:rsidR="002D52B6" w:rsidRDefault="002D52B6" w:rsidP="009646AD">
            <w:pPr>
              <w:pStyle w:val="aff7"/>
              <w:ind w:right="-2376"/>
            </w:pPr>
            <w:r>
              <w:t>ИНАЧЕ контроль не пройден, выводится протокол 1.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24"/>
          <w:wAfter w:w="3205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ind w:right="-2376"/>
            </w:pPr>
            <w:r>
              <w:t>Вид контроля</w:t>
            </w:r>
          </w:p>
        </w:tc>
      </w:tr>
      <w:tr w:rsidR="002D52B6" w:rsidTr="009646AD">
        <w:trPr>
          <w:gridAfter w:val="24"/>
          <w:wAfter w:w="3205" w:type="dxa"/>
          <w:trHeight w:val="72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right="-2376"/>
            </w:pPr>
            <w:r>
              <w:t>Жесткий</w:t>
            </w:r>
          </w:p>
        </w:tc>
      </w:tr>
      <w:tr w:rsidR="002D52B6" w:rsidTr="009646AD">
        <w:trPr>
          <w:gridAfter w:val="24"/>
          <w:wAfter w:w="3205" w:type="dxa"/>
          <w:trHeight w:val="220"/>
        </w:trPr>
        <w:tc>
          <w:tcPr>
            <w:tcW w:w="15166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ind w:right="-2376"/>
            </w:pPr>
            <w:r>
              <w:t>Сообщение о результате</w:t>
            </w:r>
          </w:p>
        </w:tc>
      </w:tr>
      <w:tr w:rsidR="002D52B6" w:rsidTr="009646AD">
        <w:trPr>
          <w:gridAfter w:val="24"/>
          <w:wAfter w:w="3205" w:type="dxa"/>
          <w:trHeight w:val="220"/>
        </w:trPr>
        <w:tc>
          <w:tcPr>
            <w:tcW w:w="1044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472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</w:tr>
      <w:tr w:rsidR="002D52B6" w:rsidTr="009646AD">
        <w:trPr>
          <w:gridAfter w:val="24"/>
          <w:wAfter w:w="3205" w:type="dxa"/>
          <w:trHeight w:val="220"/>
        </w:trPr>
        <w:tc>
          <w:tcPr>
            <w:tcW w:w="1044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 Сумма без учета капитальных вложений больше общей суммы.</w:t>
            </w:r>
          </w:p>
          <w:tbl>
            <w:tblPr>
              <w:tblW w:w="4535" w:type="pct"/>
              <w:tblLayout w:type="fixed"/>
              <w:tblLook w:val="04A0" w:firstRow="1" w:lastRow="0" w:firstColumn="1" w:lastColumn="0" w:noHBand="0" w:noVBand="1"/>
            </w:tblPr>
            <w:tblGrid>
              <w:gridCol w:w="1839"/>
              <w:gridCol w:w="2136"/>
              <w:gridCol w:w="2366"/>
              <w:gridCol w:w="2506"/>
            </w:tblGrid>
            <w:tr w:rsidR="002D52B6" w:rsidTr="009646AD">
              <w:trPr>
                <w:trHeight w:val="61"/>
              </w:trPr>
              <w:tc>
                <w:tcPr>
                  <w:tcW w:w="13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Показ</w:t>
                  </w:r>
                  <w:r>
                    <w:t>а</w:t>
                  </w:r>
                  <w:r>
                    <w:t>тель</w:t>
                  </w:r>
                </w:p>
              </w:tc>
              <w:tc>
                <w:tcPr>
                  <w:tcW w:w="1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Объем расходных обяз</w:t>
                  </w:r>
                  <w:r>
                    <w:t>а</w:t>
                  </w:r>
                  <w:r>
                    <w:t>тельств, всего</w:t>
                  </w:r>
                </w:p>
              </w:tc>
              <w:tc>
                <w:tcPr>
                  <w:tcW w:w="1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</w:pPr>
                  <w:r>
                    <w:t>Объем ра</w:t>
                  </w:r>
                  <w:r>
                    <w:t>с</w:t>
                  </w:r>
                  <w:r>
                    <w:t>ходных обязательств без учета расходов на осуществление кап</w:t>
                  </w:r>
                  <w:r>
                    <w:t>и</w:t>
                  </w:r>
                  <w:r>
                    <w:t>тальных вложений</w:t>
                  </w:r>
                </w:p>
              </w:tc>
              <w:tc>
                <w:tcPr>
                  <w:tcW w:w="1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t>Разница</w:t>
                  </w:r>
                </w:p>
              </w:tc>
            </w:tr>
            <w:tr w:rsidR="002D52B6" w:rsidTr="009646AD">
              <w:trPr>
                <w:trHeight w:val="61"/>
              </w:trPr>
              <w:tc>
                <w:tcPr>
                  <w:tcW w:w="13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Код п</w:t>
                  </w:r>
                  <w:r>
                    <w:t>о</w:t>
                  </w:r>
                  <w:r>
                    <w:t xml:space="preserve">казателя </w:t>
                  </w:r>
                  <w:r>
                    <w:lastRenderedPageBreak/>
                    <w:t>ФОТ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1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lastRenderedPageBreak/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1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1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</w:pPr>
                  <w:r>
                    <w:t>&lt;Объем ра</w:t>
                  </w:r>
                  <w:r>
                    <w:t>с</w:t>
                  </w:r>
                  <w:r>
                    <w:t xml:space="preserve">ходных </w:t>
                  </w:r>
                  <w:r>
                    <w:lastRenderedPageBreak/>
                    <w:t>обязательств, всего&gt; - &lt;Объем ра</w:t>
                  </w:r>
                  <w:r>
                    <w:t>с</w:t>
                  </w:r>
                  <w:r>
                    <w:t>ходных обязательств без учета расходов на осуществление кап</w:t>
                  </w:r>
                  <w:r>
                    <w:t>и</w:t>
                  </w:r>
                  <w:r>
                    <w:t>тальных вложений&gt;</w:t>
                  </w:r>
                </w:p>
              </w:tc>
            </w:tr>
          </w:tbl>
          <w:p w:rsidR="002D52B6" w:rsidRDefault="002D52B6" w:rsidP="009646AD">
            <w:pPr>
              <w:pStyle w:val="aff7"/>
            </w:pPr>
          </w:p>
        </w:tc>
        <w:tc>
          <w:tcPr>
            <w:tcW w:w="472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успешно пройден</w:t>
            </w:r>
          </w:p>
        </w:tc>
      </w:tr>
      <w:tr w:rsidR="002D52B6" w:rsidTr="009646AD">
        <w:trPr>
          <w:gridAfter w:val="3"/>
          <w:wAfter w:w="249" w:type="dxa"/>
          <w:trHeight w:val="386"/>
        </w:trPr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31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54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ind w:firstLine="0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63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не уменьшения оценки стоим</w:t>
            </w:r>
            <w:r>
              <w:rPr>
                <w:b/>
              </w:rPr>
              <w:t>о</w:t>
            </w:r>
            <w:r>
              <w:rPr>
                <w:b/>
              </w:rPr>
              <w:t>сти полномочияотносительно оценки стоимости кап вложений и указов Президента и ГП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220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125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220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220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3 «Утвердить»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220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220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 детализациях:</w:t>
            </w:r>
          </w:p>
          <w:p w:rsidR="002D52B6" w:rsidRDefault="002D52B6" w:rsidP="009646AD">
            <w:pPr>
              <w:pStyle w:val="aff7"/>
            </w:pPr>
            <w:r>
              <w:t xml:space="preserve">1. «Дополнительные параметры для отчета», </w:t>
            </w:r>
          </w:p>
          <w:p w:rsidR="002D52B6" w:rsidRDefault="002D52B6" w:rsidP="009646AD">
            <w:pPr>
              <w:pStyle w:val="aff7"/>
            </w:pPr>
            <w:r>
              <w:t>2. «Объемы финансирования по указам Президента и ГП»</w:t>
            </w:r>
          </w:p>
          <w:p w:rsidR="002D52B6" w:rsidRDefault="002D52B6" w:rsidP="009646AD">
            <w:pPr>
              <w:pStyle w:val="aff7"/>
            </w:pPr>
            <w:r>
              <w:t>значения в группе полей «Оценка стоимости полномочий» ≤ значений в группе полей «Оценка стоимости полномочий» детализации «Объемы финансирования»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Контроль должен срабатывать только при условии, что данные группы полей заполнены.</w:t>
            </w:r>
          </w:p>
          <w:p w:rsidR="002D52B6" w:rsidRDefault="002D52B6" w:rsidP="009646AD">
            <w:pPr>
              <w:pStyle w:val="aff7"/>
            </w:pPr>
            <w:r>
              <w:t>Проверка должна проходить по каждому периоду полей отдельно.</w:t>
            </w:r>
          </w:p>
          <w:p w:rsidR="002D52B6" w:rsidRDefault="002D52B6" w:rsidP="009646AD">
            <w:pPr>
              <w:pStyle w:val="aff7"/>
            </w:pPr>
            <w:r>
              <w:t>Если хотя бы в одном из этих периодов в группе полей «Оценка стоимости полномочий» детализаций «Дополнительные параметры для отчета» и «Объемы финансирования по указам Президента и ГП» значение будет больше значениясоответствующего периода в группе полей «Оценка стоимости полномочий» детализации «Объемы финансирования», то контроль не должен быть пройденным.</w:t>
            </w:r>
          </w:p>
          <w:p w:rsidR="002D52B6" w:rsidRDefault="002D52B6" w:rsidP="009646AD">
            <w:pPr>
              <w:pStyle w:val="aff7"/>
            </w:pPr>
            <w:r>
              <w:t>Если контроль не пройден – на экране появляется соответствующее сообщение, а так же таблица. Если ошибка обнаружена в нескольких детализациях – для каждой детализации строится отдельная таблица.</w:t>
            </w:r>
          </w:p>
          <w:p w:rsidR="002D52B6" w:rsidRDefault="002D52B6" w:rsidP="009646AD">
            <w:pPr>
              <w:pStyle w:val="aff7"/>
            </w:pPr>
            <w:r>
              <w:t>КБК выводить в отдельные столбцы, где в колонках будут значения классификаторов, которые настроены для детализации</w:t>
            </w:r>
          </w:p>
          <w:p w:rsidR="002D52B6" w:rsidRDefault="002D52B6" w:rsidP="009646AD">
            <w:pPr>
              <w:pStyle w:val="aff7"/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  <w:r>
              <w:rPr>
                <w:color w:val="00B050"/>
              </w:rPr>
              <w:t>Если в заголовке сбора РРО МО стоит флаг «Сдача в МФ РФ» равный «</w:t>
            </w:r>
            <w:r>
              <w:rPr>
                <w:color w:val="00B050"/>
                <w:lang w:val="en-US"/>
              </w:rPr>
              <w:t>false</w:t>
            </w:r>
            <w:r>
              <w:rPr>
                <w:color w:val="00B050"/>
              </w:rPr>
              <w:t>», то данные контроли не отрабатываются. Они должны отр</w:t>
            </w:r>
            <w:r>
              <w:rPr>
                <w:color w:val="00B050"/>
              </w:rPr>
              <w:t>а</w:t>
            </w:r>
            <w:r>
              <w:rPr>
                <w:color w:val="00B050"/>
              </w:rPr>
              <w:t>батываться, только если поле «Сдача в МФ РФ» имеет значение «</w:t>
            </w:r>
            <w:r>
              <w:rPr>
                <w:color w:val="00B050"/>
                <w:lang w:val="en-US"/>
              </w:rPr>
              <w:t>true</w:t>
            </w:r>
            <w:r>
              <w:rPr>
                <w:color w:val="00B050"/>
              </w:rPr>
              <w:t xml:space="preserve">».  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220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96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3"/>
          <w:wAfter w:w="249" w:type="dxa"/>
          <w:trHeight w:val="220"/>
        </w:trPr>
        <w:tc>
          <w:tcPr>
            <w:tcW w:w="15128" w:type="dxa"/>
            <w:gridSpan w:val="6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994" w:type="dxa"/>
            <w:gridSpan w:val="21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2"/>
          <w:wAfter w:w="228" w:type="dxa"/>
          <w:trHeight w:val="220"/>
        </w:trPr>
        <w:tc>
          <w:tcPr>
            <w:tcW w:w="12250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779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2"/>
          <w:wAfter w:w="228" w:type="dxa"/>
          <w:trHeight w:val="782"/>
        </w:trPr>
        <w:tc>
          <w:tcPr>
            <w:tcW w:w="12250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По полномочию&lt;код полномочия&gt;&lt;наименование полномочия&gt; Оценка стоимости полномочий детализации «Объемы финансирования» превышает Оценку стоимости полномочий в детализации(ях):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«Дополнительные параметры для отчета»</w:t>
            </w:r>
          </w:p>
          <w:tbl>
            <w:tblPr>
              <w:tblW w:w="11794" w:type="dxa"/>
              <w:tblLayout w:type="fixed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387"/>
              <w:gridCol w:w="1626"/>
              <w:gridCol w:w="1418"/>
              <w:gridCol w:w="850"/>
              <w:gridCol w:w="1560"/>
              <w:gridCol w:w="1417"/>
              <w:gridCol w:w="851"/>
              <w:gridCol w:w="1275"/>
              <w:gridCol w:w="1560"/>
              <w:gridCol w:w="850"/>
            </w:tblGrid>
            <w:tr w:rsidR="002D52B6" w:rsidTr="009646AD">
              <w:trPr>
                <w:trHeight w:val="121"/>
              </w:trPr>
              <w:tc>
                <w:tcPr>
                  <w:tcW w:w="3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  <w:r>
                    <w:rPr>
                      <w:sz w:val="20"/>
                    </w:rPr>
                    <w:t>КБК</w:t>
                  </w:r>
                </w:p>
              </w:tc>
              <w:tc>
                <w:tcPr>
                  <w:tcW w:w="389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38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368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</w:tr>
            <w:tr w:rsidR="002D52B6" w:rsidTr="009646AD">
              <w:trPr>
                <w:cantSplit/>
                <w:trHeight w:val="457"/>
              </w:trPr>
              <w:tc>
                <w:tcPr>
                  <w:tcW w:w="38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6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в ц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 xml:space="preserve">лом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полномочий (кап вложения)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 xml:space="preserve">сти полномочий в целом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полномочий (кап вложения)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</w:t>
                  </w:r>
                  <w:r>
                    <w:rPr>
                      <w:sz w:val="20"/>
                    </w:rPr>
                    <w:t>и</w:t>
                  </w:r>
                  <w:r>
                    <w:rPr>
                      <w:sz w:val="20"/>
                    </w:rPr>
                    <w:t>мости полн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 xml:space="preserve">мочий в целом 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полномочий (кап вложения)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</w:tr>
            <w:tr w:rsidR="002D52B6" w:rsidTr="009646AD">
              <w:trPr>
                <w:cantSplit/>
                <w:trHeight w:val="132"/>
              </w:trPr>
              <w:tc>
                <w:tcPr>
                  <w:tcW w:w="3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6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368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</w:pPr>
            <w:r>
              <w:t>«Объемы финансирования по указам Президента и ГП»</w:t>
            </w:r>
          </w:p>
          <w:tbl>
            <w:tblPr>
              <w:tblW w:w="11794" w:type="dxa"/>
              <w:tblLayout w:type="fixed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387"/>
              <w:gridCol w:w="1626"/>
              <w:gridCol w:w="1418"/>
              <w:gridCol w:w="850"/>
              <w:gridCol w:w="1560"/>
              <w:gridCol w:w="1417"/>
              <w:gridCol w:w="851"/>
              <w:gridCol w:w="1275"/>
              <w:gridCol w:w="1560"/>
              <w:gridCol w:w="850"/>
            </w:tblGrid>
            <w:tr w:rsidR="002D52B6" w:rsidTr="009646AD">
              <w:trPr>
                <w:trHeight w:val="121"/>
              </w:trPr>
              <w:tc>
                <w:tcPr>
                  <w:tcW w:w="3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  <w:r>
                    <w:rPr>
                      <w:sz w:val="20"/>
                    </w:rPr>
                    <w:lastRenderedPageBreak/>
                    <w:t>КБК</w:t>
                  </w:r>
                </w:p>
              </w:tc>
              <w:tc>
                <w:tcPr>
                  <w:tcW w:w="389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38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368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</w:tr>
            <w:tr w:rsidR="002D52B6" w:rsidTr="009646AD">
              <w:trPr>
                <w:cantSplit/>
                <w:trHeight w:val="457"/>
              </w:trPr>
              <w:tc>
                <w:tcPr>
                  <w:tcW w:w="38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6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в ц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 xml:space="preserve">лом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полномочий (указы и ГП)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 xml:space="preserve">сти полномочий в целом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полномочий (указы и ГП)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</w:t>
                  </w:r>
                  <w:r>
                    <w:rPr>
                      <w:sz w:val="20"/>
                    </w:rPr>
                    <w:t>и</w:t>
                  </w:r>
                  <w:r>
                    <w:rPr>
                      <w:sz w:val="20"/>
                    </w:rPr>
                    <w:t>мости полн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 xml:space="preserve">мочий в целом 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z w:val="20"/>
                    </w:rPr>
                    <w:t>сти полномочий (указы и ГП)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</w:tr>
            <w:tr w:rsidR="002D52B6" w:rsidTr="009646AD">
              <w:trPr>
                <w:cantSplit/>
                <w:trHeight w:val="132"/>
              </w:trPr>
              <w:tc>
                <w:tcPr>
                  <w:tcW w:w="3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6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  <w:tc>
                <w:tcPr>
                  <w:tcW w:w="368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20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Контроль пройден</w:t>
            </w:r>
          </w:p>
        </w:tc>
        <w:tc>
          <w:tcPr>
            <w:tcW w:w="2779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386"/>
        </w:trPr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  <w:lang w:val="en-US"/>
              </w:rPr>
            </w:pPr>
            <w:r>
              <w:rPr>
                <w:b/>
              </w:rPr>
              <w:t>5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411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91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обязательность заполнения п</w:t>
            </w:r>
            <w:r>
              <w:rPr>
                <w:b/>
              </w:rPr>
              <w:t>о</w:t>
            </w:r>
            <w:r>
              <w:rPr>
                <w:b/>
              </w:rPr>
              <w:t>ля «Проекты»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25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 детализации «Федеральные проекты» обязательно должно быть заполнено поле «Проекты».</w:t>
            </w:r>
          </w:p>
          <w:p w:rsidR="002D52B6" w:rsidRDefault="002D52B6" w:rsidP="009646AD">
            <w:pPr>
              <w:pStyle w:val="aff7"/>
            </w:pPr>
            <w:r>
              <w:t>Если поле «Проекты» не заполнено, то контроль не пройден, и выводится протокол 1.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96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1886" w:type="dxa"/>
            <w:gridSpan w:val="5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Контроль не пройден</w:t>
            </w:r>
          </w:p>
        </w:tc>
        <w:tc>
          <w:tcPr>
            <w:tcW w:w="32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73"/>
        </w:trPr>
        <w:tc>
          <w:tcPr>
            <w:tcW w:w="11886" w:type="dxa"/>
            <w:gridSpan w:val="5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Не заполнено поле «Проекты»</w:t>
            </w:r>
          </w:p>
        </w:tc>
        <w:tc>
          <w:tcPr>
            <w:tcW w:w="32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386"/>
        </w:trPr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411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91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соответствия полномочий во фрагменте РРО МО справочнику «Полномочия»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25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Во фрагменте РРО МО необходимо проверять код, наименование полномочия, код строки и деталицию «НПА» на соответствие данных атрибутов в справочнике «Полномочия». При несовпадении атрибутов выводить протокол.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96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1886" w:type="dxa"/>
            <w:gridSpan w:val="5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2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73"/>
        </w:trPr>
        <w:tc>
          <w:tcPr>
            <w:tcW w:w="11886" w:type="dxa"/>
            <w:gridSpan w:val="5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highlight w:val="yellow"/>
              </w:rPr>
            </w:pPr>
          </w:p>
          <w:p w:rsidR="002D52B6" w:rsidRDefault="002D52B6" w:rsidP="009646AD">
            <w:pPr>
              <w:pStyle w:val="aff7"/>
              <w:rPr>
                <w:highlight w:val="yellow"/>
              </w:rPr>
            </w:pPr>
            <w:r>
              <w:rPr>
                <w:highlight w:val="yellow"/>
              </w:rPr>
              <w:t>&lt;</w:t>
            </w:r>
            <w:r>
              <w:rPr>
                <w:color w:val="FF0000"/>
                <w:highlight w:val="yellow"/>
              </w:rPr>
              <w:t>Код полномочия</w:t>
            </w:r>
            <w:r>
              <w:rPr>
                <w:highlight w:val="yellow"/>
              </w:rPr>
              <w:t>&gt;</w:t>
            </w:r>
          </w:p>
          <w:p w:rsidR="002D52B6" w:rsidRDefault="002D52B6" w:rsidP="009646AD">
            <w:pPr>
              <w:pStyle w:val="aff7"/>
              <w:rPr>
                <w:highlight w:val="yellow"/>
                <w:u w:val="single"/>
              </w:rPr>
            </w:pPr>
            <w:r>
              <w:rPr>
                <w:highlight w:val="yellow"/>
                <w:u w:val="single"/>
              </w:rPr>
              <w:lastRenderedPageBreak/>
              <w:t>Если в справочнике нет такого полномочия:</w:t>
            </w:r>
          </w:p>
          <w:p w:rsidR="002D52B6" w:rsidRDefault="002D52B6" w:rsidP="009646AD">
            <w:pPr>
              <w:pStyle w:val="aff7"/>
              <w:rPr>
                <w:highlight w:val="yellow"/>
              </w:rPr>
            </w:pPr>
            <w:r>
              <w:rPr>
                <w:highlight w:val="yellow"/>
              </w:rPr>
              <w:t>Полномочие отсутствует в справочнике. Необходимо выполнить операцию «Обновить Полномочия во фрагменте»</w:t>
            </w:r>
          </w:p>
          <w:p w:rsidR="002D52B6" w:rsidRDefault="002D52B6" w:rsidP="009646AD">
            <w:pPr>
              <w:pStyle w:val="aff7"/>
              <w:rPr>
                <w:highlight w:val="yellow"/>
                <w:u w:val="single"/>
              </w:rPr>
            </w:pPr>
            <w:r>
              <w:rPr>
                <w:highlight w:val="yellow"/>
                <w:u w:val="single"/>
              </w:rPr>
              <w:t>Если не соответствует наименование по коду полномочия:</w:t>
            </w:r>
          </w:p>
          <w:p w:rsidR="002D52B6" w:rsidRDefault="002D52B6" w:rsidP="009646AD">
            <w:pPr>
              <w:pStyle w:val="aff7"/>
              <w:rPr>
                <w:highlight w:val="yellow"/>
              </w:rPr>
            </w:pPr>
            <w:r>
              <w:rPr>
                <w:highlight w:val="yellow"/>
              </w:rPr>
              <w:t>Наименование полномочия не соответствует значению в справочнике. Необходимо выполнить операцию «Обновить Полномочия во фрагменте»</w:t>
            </w:r>
          </w:p>
          <w:p w:rsidR="002D52B6" w:rsidRDefault="002D52B6" w:rsidP="009646AD">
            <w:pPr>
              <w:pStyle w:val="aff7"/>
              <w:rPr>
                <w:highlight w:val="yellow"/>
                <w:u w:val="single"/>
              </w:rPr>
            </w:pPr>
            <w:r>
              <w:rPr>
                <w:highlight w:val="yellow"/>
                <w:u w:val="single"/>
              </w:rPr>
              <w:t>Если не соответствует код строки:</w:t>
            </w:r>
          </w:p>
          <w:p w:rsidR="002D52B6" w:rsidRDefault="002D52B6" w:rsidP="009646AD">
            <w:pPr>
              <w:pStyle w:val="aff7"/>
              <w:rPr>
                <w:highlight w:val="yellow"/>
              </w:rPr>
            </w:pPr>
            <w:r>
              <w:rPr>
                <w:highlight w:val="yellow"/>
              </w:rPr>
              <w:t>Код строки полномочия не соответствует значению в справочнике. Необходимо выполнить операцию «Обновить Полномочия во фрагменте»</w:t>
            </w:r>
          </w:p>
          <w:p w:rsidR="002D52B6" w:rsidRDefault="002D52B6" w:rsidP="009646AD">
            <w:pPr>
              <w:pStyle w:val="aff7"/>
              <w:rPr>
                <w:highlight w:val="yellow"/>
                <w:u w:val="single"/>
              </w:rPr>
            </w:pPr>
            <w:r>
              <w:rPr>
                <w:highlight w:val="yellow"/>
                <w:u w:val="single"/>
              </w:rPr>
              <w:t>Если перечень НПА во фрагменте не соответствует справочнику:</w:t>
            </w:r>
          </w:p>
          <w:p w:rsidR="002D52B6" w:rsidRDefault="002D52B6" w:rsidP="009646AD">
            <w:pPr>
              <w:pStyle w:val="aff7"/>
              <w:rPr>
                <w:highlight w:val="yellow"/>
              </w:rPr>
            </w:pPr>
            <w:r>
              <w:rPr>
                <w:highlight w:val="yellow"/>
              </w:rPr>
              <w:t>НПА у полномочия не соответствует справочнику «Полномочия». Необходимо выполнить операцию «Обновить Полномочия во фрагменте»</w:t>
            </w:r>
          </w:p>
          <w:p w:rsidR="002D52B6" w:rsidRDefault="002D52B6" w:rsidP="009646AD">
            <w:pPr>
              <w:pStyle w:val="aff7"/>
            </w:pPr>
          </w:p>
        </w:tc>
        <w:tc>
          <w:tcPr>
            <w:tcW w:w="32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Контроль пройден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73"/>
        </w:trPr>
        <w:tc>
          <w:tcPr>
            <w:tcW w:w="11886" w:type="dxa"/>
            <w:gridSpan w:val="5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32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386"/>
        </w:trPr>
        <w:tc>
          <w:tcPr>
            <w:tcW w:w="2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9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5772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наличия сумм показателей спр</w:t>
            </w:r>
            <w:r>
              <w:rPr>
                <w:b/>
              </w:rPr>
              <w:t>а</w:t>
            </w:r>
            <w:r>
              <w:rPr>
                <w:b/>
              </w:rPr>
              <w:t>вочной таблицыпо иерархии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31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  <w:r>
              <w:t>2. 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>Контроль проверяет наполнение детализации «Справочная таблица по финансированию полномочий» на заполнение сумм по показат</w:t>
            </w:r>
            <w:r>
              <w:t>е</w:t>
            </w:r>
            <w:r>
              <w:t>лям справочной таблицы согласно иерархии: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ЕСЛИ по обобщенным показателям суммы в графах «Объем расходных обязательств, всего» или «Объем расходных обязательств без учета расходов на осуществление капитальных вложений» заполнены (не пусто), </w:t>
            </w:r>
          </w:p>
          <w:p w:rsidR="002D52B6" w:rsidRDefault="002D52B6" w:rsidP="009646AD">
            <w:pPr>
              <w:pStyle w:val="aff7"/>
            </w:pPr>
            <w:r>
              <w:t>ТОГДА для детальных показателей справочной таблице (в том числе) суммы должны быть заполнены («не пусто») и контроль считается пройденным.</w:t>
            </w:r>
          </w:p>
          <w:p w:rsidR="002D52B6" w:rsidRDefault="002D52B6" w:rsidP="009646AD">
            <w:pPr>
              <w:pStyle w:val="aff7"/>
            </w:pPr>
            <w:r>
              <w:t>ИНАЧЕ контроль не пройден, выводится протокол 1.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Данная проверка должна отрабатывать и в обратном порядке: </w:t>
            </w:r>
          </w:p>
          <w:p w:rsidR="002D52B6" w:rsidRDefault="002D52B6" w:rsidP="009646AD">
            <w:pPr>
              <w:pStyle w:val="aff7"/>
            </w:pPr>
            <w:r>
              <w:t xml:space="preserve">ЕСЛИ по детальным показателям суммы в графах «Объем расходных обязательств, всего» или «Объем расходных обязательств без учета расходов на осуществление капитальных вложений» заполнены (не пусто), </w:t>
            </w:r>
          </w:p>
          <w:p w:rsidR="002D52B6" w:rsidRDefault="002D52B6" w:rsidP="009646AD">
            <w:pPr>
              <w:pStyle w:val="aff7"/>
            </w:pPr>
            <w:r>
              <w:t>ТОГДА для обобщенных показателей справочной таблице (в том числе) суммы должны быть заполнены («не пусто») и контроль счит</w:t>
            </w:r>
            <w:r>
              <w:t>а</w:t>
            </w:r>
            <w:r>
              <w:t>ется пройденным.</w:t>
            </w:r>
          </w:p>
          <w:p w:rsidR="002D52B6" w:rsidRDefault="002D52B6" w:rsidP="009646AD">
            <w:pPr>
              <w:pStyle w:val="aff7"/>
            </w:pPr>
            <w:r>
              <w:t>ИНАЧЕ контроль не пройден, выводится протокол 1.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Например: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C9D990D" wp14:editId="550575CB">
                  <wp:extent cx="4191000" cy="1372235"/>
                  <wp:effectExtent l="0" t="0" r="0" b="0"/>
                  <wp:docPr id="15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137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</w:p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72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2300" w:type="dxa"/>
            <w:gridSpan w:val="5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6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2300" w:type="dxa"/>
            <w:gridSpan w:val="5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1. Контроль не пройден. Отсутствуют суммы по показателям &lt;</w:t>
            </w:r>
            <w:r>
              <w:rPr>
                <w:i/>
                <w:color w:val="FF0000"/>
              </w:rPr>
              <w:t>Код показателя, где отсутствует сумма с</w:t>
            </w:r>
            <w:r>
              <w:rPr>
                <w:i/>
                <w:color w:val="FF0000"/>
              </w:rPr>
              <w:t>о</w:t>
            </w:r>
            <w:r>
              <w:rPr>
                <w:i/>
                <w:color w:val="FF0000"/>
              </w:rPr>
              <w:t>гласно настроенной иерархии иерархии</w:t>
            </w:r>
            <w:r>
              <w:t>&gt; справочной таблицы, согласно иерархии.</w:t>
            </w:r>
          </w:p>
          <w:p w:rsidR="002D52B6" w:rsidRDefault="002D52B6" w:rsidP="009646AD">
            <w:pPr>
              <w:pStyle w:val="aff7"/>
            </w:pPr>
          </w:p>
        </w:tc>
        <w:tc>
          <w:tcPr>
            <w:tcW w:w="2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</w:t>
            </w:r>
            <w:r>
              <w:t>ш</w:t>
            </w:r>
            <w:r>
              <w:t>но пройден</w:t>
            </w: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6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386"/>
        </w:trPr>
        <w:tc>
          <w:tcPr>
            <w:tcW w:w="60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53</w:t>
            </w:r>
          </w:p>
        </w:tc>
        <w:tc>
          <w:tcPr>
            <w:tcW w:w="9048" w:type="dxa"/>
            <w:gridSpan w:val="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на соответствие КБК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31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«Фрагмент РРО МО» (карточка) и Свод РРО МО.</w:t>
            </w:r>
          </w:p>
          <w:p w:rsidR="002D52B6" w:rsidRDefault="002D52B6" w:rsidP="009646AD">
            <w:pPr>
              <w:pStyle w:val="aff7"/>
            </w:pPr>
            <w:r>
              <w:t>2. 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проверяет сочетание КБК в документе на соответствие строкам справочника «Сопоставление РО и КБК» в соответствии со списком «Применимостей», указанным для документа «РРО МО» в настройках системы.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Каждая строка из детализации «Объемы финансирования» и код полномочия (если он указан в проверяемой применимости) контролир</w:t>
            </w:r>
            <w:r>
              <w:t>у</w:t>
            </w:r>
            <w:r>
              <w:t>ется на соответствие строкам на ИФ «Сопоставление РО и КБК», где в поле «Применимость» указаны значения, совпадающие со значеними в настройках системы для данного типа документа.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 xml:space="preserve">Если на ИФ «Сопоставление РО и КБК» указаны обобщенные коды классификаторов, то контроль должен считаться пройденным </w:t>
            </w:r>
            <w:r>
              <w:lastRenderedPageBreak/>
              <w:t>для д</w:t>
            </w:r>
            <w:r>
              <w:t>е</w:t>
            </w:r>
            <w:r>
              <w:t>тализированных классификаторов, согласно алгоритму операции. Например, если на ИФ «Сопоставление РО и КБК» присутствует строка КВР=200, ФКР=1000, то для сочетаний КВР=213 и ФКР=1010, КВР=215 и ФКР=1111 в документе контроль должен считаться пройденным. Обобщенность может быть установлена с 1-го разряда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1.Если на ИФ «Сопоставление РО и КБК» найдена строка с применимостью, указанной в Настройках для ИФ «РРО МО»,</w:t>
            </w:r>
          </w:p>
          <w:p w:rsidR="002D52B6" w:rsidRDefault="002D52B6" w:rsidP="009646AD">
            <w:pPr>
              <w:pStyle w:val="aff7"/>
            </w:pPr>
            <w:r>
              <w:t>ТО Если в документе РРО МОприсутствует строка КБК, отсутствующая на ИФ «Сопоставление РО и КБК» с данной применимостью, ТО выводится протокол с перечнем несоответствующих сочетаний из документа, ИНАЧЕ контроль пройден.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2.Если на ИФ «Сопоставление РО и КБК» нет ни одной строки с применимостью, указанной в Настройках для ИФ «РРО», либо найдены строки, где колонка «Применимость РО и КБК» пустая, то контроль считается пройденным успешно.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</w:pPr>
            <w:r>
              <w:t>3.ЕСЛИ в Настройках для ИФ «РРО» указано несколько Применимостей, И на ИФ «Сопоставление РО и КБК» найдены строка с прим</w:t>
            </w:r>
            <w:r>
              <w:t>е</w:t>
            </w:r>
            <w:r>
              <w:t xml:space="preserve">нимостями, указанной в Настройках, </w:t>
            </w:r>
          </w:p>
          <w:p w:rsidR="002D52B6" w:rsidRDefault="002D52B6" w:rsidP="009646AD">
            <w:pPr>
              <w:pStyle w:val="aff7"/>
            </w:pPr>
            <w:r>
              <w:t xml:space="preserve">ТО контроль не пройден, если хотя бы по одной из Применимостей контроль не был пройден, 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ИНАЧЕ контроль пройден.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72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"/>
          <w:wAfter w:w="6" w:type="dxa"/>
          <w:trHeight w:val="220"/>
        </w:trPr>
        <w:tc>
          <w:tcPr>
            <w:tcW w:w="12725" w:type="dxa"/>
            <w:gridSpan w:val="5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"/>
          <w:wAfter w:w="6" w:type="dxa"/>
          <w:trHeight w:val="220"/>
        </w:trPr>
        <w:tc>
          <w:tcPr>
            <w:tcW w:w="12725" w:type="dxa"/>
            <w:gridSpan w:val="5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строки классификации выводить сообщение: «</w:t>
            </w:r>
            <w:hyperlink r:id="rId20" w:tgtFrame="Ошибка">
              <w:r>
                <w:rPr>
                  <w:rStyle w:val="ListLabel43"/>
                </w:rPr>
                <w:t>В документе присутствуютследующие недопустимые сочет</w:t>
              </w:r>
              <w:r>
                <w:rPr>
                  <w:rStyle w:val="ListLabel43"/>
                </w:rPr>
                <w:t>а</w:t>
              </w:r>
              <w:r>
                <w:rPr>
                  <w:rStyle w:val="ListLabel43"/>
                </w:rPr>
                <w:t>ния классификаторов: &lt;</w:t>
              </w:r>
              <w:r>
                <w:rPr>
                  <w:rStyle w:val="ListLabel43"/>
                  <w:color w:val="FF0000"/>
                </w:rPr>
                <w:t>Наименование классификатора 1</w:t>
              </w:r>
              <w:r>
                <w:rPr>
                  <w:rStyle w:val="ListLabel43"/>
                </w:rPr>
                <w:t>&gt; = &lt;</w:t>
              </w:r>
              <w:r>
                <w:rPr>
                  <w:rStyle w:val="ListLabel43"/>
                  <w:color w:val="FF0000"/>
                </w:rPr>
                <w:t>Значение классификатора 1</w:t>
              </w:r>
              <w:r>
                <w:rPr>
                  <w:rStyle w:val="ListLabel43"/>
                </w:rPr>
                <w:t>&gt;и&lt;</w:t>
              </w:r>
              <w:r>
                <w:rPr>
                  <w:rStyle w:val="ListLabel43"/>
                  <w:color w:val="FF0000"/>
                </w:rPr>
                <w:t>Наименование классифик</w:t>
              </w:r>
              <w:r>
                <w:rPr>
                  <w:rStyle w:val="ListLabel43"/>
                  <w:color w:val="FF0000"/>
                </w:rPr>
                <w:t>а</w:t>
              </w:r>
              <w:r>
                <w:rPr>
                  <w:rStyle w:val="ListLabel43"/>
                  <w:color w:val="FF0000"/>
                </w:rPr>
                <w:t>тора</w:t>
              </w:r>
              <w:r>
                <w:rPr>
                  <w:rStyle w:val="ListLabel43"/>
                  <w:color w:val="FF0000"/>
                  <w:lang w:val="en-US"/>
                </w:rPr>
                <w:t>N</w:t>
              </w:r>
              <w:r>
                <w:rPr>
                  <w:rStyle w:val="ListLabel43"/>
                </w:rPr>
                <w:t xml:space="preserve"> = &lt;</w:t>
              </w:r>
              <w:r>
                <w:rPr>
                  <w:rStyle w:val="ListLabel43"/>
                  <w:color w:val="FF0000"/>
                </w:rPr>
                <w:t>Значение класификатора</w:t>
              </w:r>
              <w:r>
                <w:rPr>
                  <w:rStyle w:val="ListLabel43"/>
                  <w:color w:val="FF0000"/>
                  <w:lang w:val="en-US"/>
                </w:rPr>
                <w:t>N</w:t>
              </w:r>
              <w:r>
                <w:rPr>
                  <w:rStyle w:val="ListLabel43"/>
                </w:rPr>
                <w:t>&gt;.Допустимые сочетания классификации приведены на ИФ «Соответствие РО и КБК» с применимостью = &lt;Код применимости&gt; - &lt;Наименование применимост&gt;» В сообщении необходимо выводить только те классификаторы, которые  установленные на интерфейсе  «Сопоставление РО и КБК»</w:t>
              </w:r>
            </w:hyperlink>
            <w:r>
              <w:t xml:space="preserve"> для указанной прим</w:t>
            </w:r>
            <w:r>
              <w:t>е</w:t>
            </w:r>
            <w:r>
              <w:t>нимости.</w:t>
            </w:r>
          </w:p>
        </w:tc>
        <w:tc>
          <w:tcPr>
            <w:tcW w:w="2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 успешно</w:t>
            </w: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386"/>
        </w:trPr>
        <w:tc>
          <w:tcPr>
            <w:tcW w:w="58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  <w:lang w:val="en-US"/>
              </w:rPr>
              <w:t>5</w:t>
            </w:r>
            <w:r>
              <w:rPr>
                <w:b/>
              </w:rPr>
              <w:t>4</w:t>
            </w:r>
          </w:p>
        </w:tc>
        <w:tc>
          <w:tcPr>
            <w:tcW w:w="9234" w:type="dxa"/>
            <w:gridSpan w:val="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  <w:szCs w:val="22"/>
              </w:rPr>
              <w:t>Контроль по показателю 06 03 01 00 00 00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Типконтроля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47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Вызов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eastAsia="en-US"/>
              </w:rPr>
            </w:pPr>
            <w:r>
              <w:t>Контроли:</w:t>
            </w:r>
          </w:p>
          <w:p w:rsidR="002D52B6" w:rsidRDefault="002D52B6" w:rsidP="009646AD">
            <w:pPr>
              <w:pStyle w:val="aff7"/>
              <w:rPr>
                <w:rFonts w:eastAsiaTheme="minorHAnsi"/>
              </w:rPr>
            </w:pPr>
            <w:r>
              <w:t>«Логический контроль» на ИФ "Фрагмент РРО ГРБС"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Механизм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rFonts w:eastAsiaTheme="minorHAnsi"/>
              </w:rPr>
            </w:pPr>
            <w:r>
              <w:t>По показателю справочной таблицы с кодом 06 03 01 00 00 00 (код графы 56.1) необходимо проверять равенство сумм по детализиру</w:t>
            </w:r>
            <w:r>
              <w:t>ю</w:t>
            </w:r>
            <w:r>
              <w:t>щим показателям с кодами граф 56.1.1 – 56.1.7.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37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Предупредительный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Сообщение о результате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"/>
          <w:wAfter w:w="6" w:type="dxa"/>
          <w:trHeight w:val="220"/>
        </w:trPr>
        <w:tc>
          <w:tcPr>
            <w:tcW w:w="11734" w:type="dxa"/>
            <w:gridSpan w:val="4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33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"/>
          <w:wAfter w:w="6" w:type="dxa"/>
          <w:trHeight w:val="220"/>
        </w:trPr>
        <w:tc>
          <w:tcPr>
            <w:tcW w:w="11734" w:type="dxa"/>
            <w:gridSpan w:val="4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rPr>
                <w:szCs w:val="22"/>
              </w:rPr>
              <w:t>Сумма по показателю 06 03 01 00 00 00 не соответствует сумме детализирующих показателей.</w:t>
            </w:r>
          </w:p>
        </w:tc>
        <w:tc>
          <w:tcPr>
            <w:tcW w:w="33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386"/>
        </w:trPr>
        <w:tc>
          <w:tcPr>
            <w:tcW w:w="58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Default="002D52B6" w:rsidP="009646AD">
            <w:pPr>
              <w:pStyle w:val="aff7"/>
              <w:rPr>
                <w:b/>
                <w:lang w:val="en-US"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  <w:lang w:val="en-US"/>
              </w:rPr>
              <w:t>55</w:t>
            </w:r>
          </w:p>
        </w:tc>
        <w:tc>
          <w:tcPr>
            <w:tcW w:w="9234" w:type="dxa"/>
            <w:gridSpan w:val="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  <w:szCs w:val="22"/>
              </w:rPr>
              <w:t>Контроль полномочий, финансируемых за счет субвенций субъекта РФ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Тип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47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Вызов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eastAsia="en-US"/>
              </w:rPr>
            </w:pPr>
            <w:r>
              <w:lastRenderedPageBreak/>
              <w:t>Контроли:</w:t>
            </w:r>
          </w:p>
          <w:p w:rsidR="002D52B6" w:rsidRDefault="002D52B6" w:rsidP="009646AD">
            <w:pPr>
              <w:pStyle w:val="aff7"/>
              <w:rPr>
                <w:rFonts w:eastAsiaTheme="minorHAnsi"/>
              </w:rPr>
            </w:pPr>
            <w:r>
              <w:t>«Логический контроль» на ИФ "Фрагмент РРО МО"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«Утвердить»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Механизм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 детализациях: «Объемы финансирования», «Дополнительные параметры для отчета»,«Объемы финансирования по указам президента и ГП»</w:t>
            </w:r>
          </w:p>
          <w:p w:rsidR="002D52B6" w:rsidRDefault="002D52B6" w:rsidP="009646AD">
            <w:pPr>
              <w:pStyle w:val="aff7"/>
            </w:pPr>
            <w:r>
              <w:t>для полномочий: 2.04.02.Х.ХХХ, 3.04.02.Х.ХХХ, 4.04.02.Х.ХХХ, 5.04.02.Х.ХХХ, 6.04.02.Х.ХХХ, 7.04.02.Х.ХХХ, 8.04.02.Х.ХХХ, 9.04.02.Х.ХХХ</w:t>
            </w:r>
          </w:p>
          <w:p w:rsidR="002D52B6" w:rsidRDefault="002D52B6" w:rsidP="009646AD">
            <w:pPr>
              <w:pStyle w:val="aff7"/>
            </w:pPr>
            <w:r>
              <w:t>Необходимо проверять, что для каждого года группы полей «Объемы средств на исполнениие расходных обязательств» (Отчетный год_план, Отчетный год_факт, Текущий год, Очередной год, Первый год, Второй год) и группы полей «Оценка стоимости полномочий» (О</w:t>
            </w:r>
            <w:r>
              <w:t>т</w:t>
            </w:r>
            <w:r>
              <w:t>четный год, Текущий год, Очередной год) поля «в т.ч. за счет прочих безвозмездных поступлений, включая средства Фондов», «в т.ч. за счет средств местного бюджета» не заполнены (пусто или 0.00)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контроля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137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Сообщение о результате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"/>
          <w:wAfter w:w="6" w:type="dxa"/>
          <w:trHeight w:val="169"/>
        </w:trPr>
        <w:tc>
          <w:tcPr>
            <w:tcW w:w="13145" w:type="dxa"/>
            <w:gridSpan w:val="6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пройден</w:t>
            </w: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"/>
          <w:wAfter w:w="6" w:type="dxa"/>
          <w:trHeight w:val="220"/>
        </w:trPr>
        <w:tc>
          <w:tcPr>
            <w:tcW w:w="13145" w:type="dxa"/>
            <w:gridSpan w:val="6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Для полномочия &lt;Код полномочия&gt;, &lt;Наименование полномочия&gt; в детализации &lt;Имя детализации&gt; указана сумма в поле &lt;Имя поля&gt;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1"/>
          <w:wAfter w:w="6" w:type="dxa"/>
          <w:trHeight w:val="220"/>
        </w:trPr>
        <w:tc>
          <w:tcPr>
            <w:tcW w:w="13145" w:type="dxa"/>
            <w:gridSpan w:val="6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szCs w:val="22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  <w:tc>
          <w:tcPr>
            <w:tcW w:w="2779" w:type="dxa"/>
            <w:gridSpan w:val="17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58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Pr="00924B01" w:rsidRDefault="002D52B6" w:rsidP="009646AD">
            <w:pPr>
              <w:pStyle w:val="aff7"/>
              <w:rPr>
                <w:b/>
                <w:lang w:val="en-US"/>
              </w:rPr>
            </w:pPr>
            <w:r w:rsidRPr="00924B01">
              <w:rPr>
                <w:b/>
              </w:rPr>
              <w:t xml:space="preserve">№ </w:t>
            </w:r>
            <w:r w:rsidRPr="00924B01">
              <w:rPr>
                <w:b/>
                <w:lang w:val="en-US"/>
              </w:rPr>
              <w:t>56</w:t>
            </w:r>
          </w:p>
        </w:tc>
        <w:tc>
          <w:tcPr>
            <w:tcW w:w="9234" w:type="dxa"/>
            <w:gridSpan w:val="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Pr="00924B01" w:rsidRDefault="002D52B6" w:rsidP="009646AD">
            <w:pPr>
              <w:pStyle w:val="aff7"/>
              <w:rPr>
                <w:b/>
              </w:rPr>
            </w:pPr>
            <w:r w:rsidRPr="00924B01">
              <w:rPr>
                <w:b/>
              </w:rPr>
              <w:t>Контроль непревышения общего объёма средств на исполнение фед.проектов над общей оценкой потребности исполнения фед.проектов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Типконтроля: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gridAfter w:val="4"/>
          <w:wAfter w:w="249" w:type="dxa"/>
          <w:trHeight w:val="15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Логический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В детализации «Федеральные проекты»</w:t>
            </w:r>
          </w:p>
          <w:p w:rsidR="002D52B6" w:rsidRDefault="002D52B6" w:rsidP="009646AD">
            <w:pPr>
              <w:pStyle w:val="aff7"/>
            </w:pPr>
            <w:r>
              <w:t>Сумма значений полей «ВСЕГО» и «Всего за счет бюджетных средств» в группе полей «Объем средств на исполнение федерального проекта в &lt;году&gt;» ≤ значений в группе полей «Оценка стоимости полномочий» по соответствующим годам и КБК.</w:t>
            </w:r>
          </w:p>
          <w:p w:rsidR="002D52B6" w:rsidRDefault="002D52B6" w:rsidP="009646AD">
            <w:pPr>
              <w:pStyle w:val="aff7"/>
            </w:pPr>
            <w:r>
              <w:t>Проверка выражения &lt;Сумма значений полей «ВСЕГО» и «Всего за счет бюджетных средств» в группе полей «Объем средств на испо</w:t>
            </w:r>
            <w:r>
              <w:t>л</w:t>
            </w:r>
            <w:r>
              <w:t>нение федерального проекта в &lt;году&gt;» ≤ значений в группе полей «Оценка стоимости полномочий» должна проходить по каждому периоду п</w:t>
            </w:r>
            <w:r>
              <w:t>о</w:t>
            </w:r>
            <w:r>
              <w:t>лей отдельно.</w:t>
            </w:r>
          </w:p>
          <w:p w:rsidR="002D52B6" w:rsidRDefault="002D52B6" w:rsidP="009646AD">
            <w:pPr>
              <w:pStyle w:val="aff7"/>
            </w:pPr>
            <w:r>
              <w:t>Если хотя бы в одном из этих периодов в группе полей «Оценка стоимости полномочий» значение будет больше значению соответств</w:t>
            </w:r>
            <w:r>
              <w:t>у</w:t>
            </w:r>
            <w:r>
              <w:t>ющего периода в группе полей " Объем средств на исполнение федерального проекта в &lt;году&gt;", то контроль не пройден.</w:t>
            </w:r>
          </w:p>
          <w:p w:rsidR="002D52B6" w:rsidRDefault="002D52B6" w:rsidP="009646AD">
            <w:pPr>
              <w:pStyle w:val="aff7"/>
            </w:pPr>
            <w:r>
              <w:t xml:space="preserve">Если контроль не пройден – на экране появляется соответствующее сообщение, а так же таблица. </w:t>
            </w:r>
          </w:p>
          <w:p w:rsidR="002D52B6" w:rsidRDefault="002D52B6" w:rsidP="009646AD">
            <w:pPr>
              <w:pStyle w:val="aff7"/>
            </w:pPr>
            <w:r>
              <w:t>КБК выводить в отдельные столбцы, где в наименованиях будет наименования классификаторов, которые настроены для детализации</w:t>
            </w:r>
          </w:p>
          <w:p w:rsidR="002D52B6" w:rsidRDefault="002D52B6" w:rsidP="009646AD">
            <w:pPr>
              <w:pStyle w:val="aff7"/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красным.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gridAfter w:val="4"/>
          <w:wAfter w:w="249" w:type="dxa"/>
          <w:trHeight w:val="10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Строгий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gridAfter w:val="4"/>
          <w:wAfter w:w="249" w:type="dxa"/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  <w:tc>
          <w:tcPr>
            <w:tcW w:w="2994" w:type="dxa"/>
            <w:gridSpan w:val="19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220"/>
        </w:trPr>
        <w:tc>
          <w:tcPr>
            <w:tcW w:w="12066" w:type="dxa"/>
            <w:gridSpan w:val="5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Контроль не пройден</w:t>
            </w:r>
          </w:p>
        </w:tc>
        <w:tc>
          <w:tcPr>
            <w:tcW w:w="30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220"/>
        </w:trPr>
        <w:tc>
          <w:tcPr>
            <w:tcW w:w="12066" w:type="dxa"/>
            <w:gridSpan w:val="5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По расходному обязательству &lt;</w:t>
            </w:r>
            <w:r>
              <w:rPr>
                <w:color w:val="FF0000"/>
              </w:rPr>
              <w:t>код РО</w:t>
            </w:r>
            <w:r>
              <w:t>&gt;&lt;</w:t>
            </w:r>
            <w:r>
              <w:rPr>
                <w:color w:val="FF0000"/>
              </w:rPr>
              <w:t>наименование РО</w:t>
            </w:r>
            <w:r>
              <w:t>&gt; Объем средств на исполнение федерального проекта превышают Оценку стоимости полномочий</w:t>
            </w:r>
          </w:p>
          <w:p w:rsidR="002D52B6" w:rsidRDefault="002D52B6" w:rsidP="009646AD">
            <w:pPr>
              <w:pStyle w:val="aff7"/>
            </w:pPr>
          </w:p>
          <w:tbl>
            <w:tblPr>
              <w:tblW w:w="11792" w:type="dxa"/>
              <w:tblLayout w:type="fixed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624"/>
              <w:gridCol w:w="1325"/>
              <w:gridCol w:w="1524"/>
              <w:gridCol w:w="873"/>
              <w:gridCol w:w="1325"/>
              <w:gridCol w:w="1524"/>
              <w:gridCol w:w="871"/>
              <w:gridCol w:w="1325"/>
              <w:gridCol w:w="1522"/>
              <w:gridCol w:w="879"/>
            </w:tblGrid>
            <w:tr w:rsidR="002D52B6" w:rsidTr="009646AD">
              <w:trPr>
                <w:trHeight w:val="59"/>
              </w:trPr>
              <w:tc>
                <w:tcPr>
                  <w:tcW w:w="62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КБК</w:t>
                  </w:r>
                </w:p>
              </w:tc>
              <w:tc>
                <w:tcPr>
                  <w:tcW w:w="372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- 3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  <w:tc>
                <w:tcPr>
                  <w:tcW w:w="371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- 2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  <w:tc>
                <w:tcPr>
                  <w:tcW w:w="37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- 1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</w:tr>
            <w:tr w:rsidR="002D52B6" w:rsidTr="009646AD">
              <w:trPr>
                <w:cantSplit/>
                <w:trHeight w:val="441"/>
              </w:trPr>
              <w:tc>
                <w:tcPr>
                  <w:tcW w:w="62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3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 xml:space="preserve">рального проекта в </w:t>
                  </w:r>
                  <w:r w:rsidRPr="00744D18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 - 3</w:t>
                  </w:r>
                  <w:r w:rsidRPr="00744D18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году</w:t>
                  </w:r>
                </w:p>
              </w:tc>
              <w:tc>
                <w:tcPr>
                  <w:tcW w:w="8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13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 xml:space="preserve">рального проекта в </w:t>
                  </w:r>
                  <w:r w:rsidRPr="00744D18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 - 2</w:t>
                  </w:r>
                  <w:r w:rsidRPr="00744D18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году</w:t>
                  </w:r>
                </w:p>
              </w:tc>
              <w:tc>
                <w:tcPr>
                  <w:tcW w:w="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13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 xml:space="preserve">сти полномочий </w:t>
                  </w: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 xml:space="preserve">рального проекта в </w:t>
                  </w:r>
                  <w:r w:rsidRPr="00744D18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 - 1</w:t>
                  </w:r>
                  <w:r w:rsidRPr="00744D18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году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</w:tr>
          </w:tbl>
          <w:p w:rsidR="002D52B6" w:rsidRDefault="002D52B6" w:rsidP="009646AD">
            <w:pPr>
              <w:pStyle w:val="aff7"/>
            </w:pPr>
            <w:r>
              <w:t>Продолжение таблицы</w:t>
            </w:r>
          </w:p>
          <w:tbl>
            <w:tblPr>
              <w:tblW w:w="11807" w:type="dxa"/>
              <w:tblLayout w:type="fixed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625"/>
              <w:gridCol w:w="1327"/>
              <w:gridCol w:w="1525"/>
              <w:gridCol w:w="875"/>
              <w:gridCol w:w="1327"/>
              <w:gridCol w:w="1525"/>
              <w:gridCol w:w="872"/>
              <w:gridCol w:w="1327"/>
              <w:gridCol w:w="1524"/>
              <w:gridCol w:w="880"/>
            </w:tblGrid>
            <w:tr w:rsidR="002D52B6" w:rsidTr="009646AD">
              <w:trPr>
                <w:trHeight w:val="59"/>
              </w:trPr>
              <w:tc>
                <w:tcPr>
                  <w:tcW w:w="6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КБК</w:t>
                  </w:r>
                </w:p>
              </w:tc>
              <w:tc>
                <w:tcPr>
                  <w:tcW w:w="372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  <w:r>
                    <w:rPr>
                      <w:sz w:val="18"/>
                    </w:rPr>
                    <w:t>&lt;Контекстный год&gt;  год</w:t>
                  </w:r>
                </w:p>
              </w:tc>
              <w:tc>
                <w:tcPr>
                  <w:tcW w:w="372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  <w:r>
                    <w:rPr>
                      <w:sz w:val="18"/>
                    </w:rPr>
                    <w:t>&lt;Контекстный год + 1&gt;  год</w:t>
                  </w:r>
                </w:p>
              </w:tc>
              <w:tc>
                <w:tcPr>
                  <w:tcW w:w="37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  <w:r>
                    <w:rPr>
                      <w:sz w:val="18"/>
                    </w:rPr>
                    <w:t>&lt;Контекстный год + 2&gt;  год</w:t>
                  </w:r>
                </w:p>
              </w:tc>
            </w:tr>
            <w:tr w:rsidR="002D52B6" w:rsidTr="009646AD">
              <w:trPr>
                <w:cantSplit/>
                <w:trHeight w:val="443"/>
              </w:trPr>
              <w:tc>
                <w:tcPr>
                  <w:tcW w:w="62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 xml:space="preserve">рального проекта в </w:t>
                  </w:r>
                  <w:r w:rsidRPr="00744D18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</w:t>
                  </w:r>
                  <w:r w:rsidRPr="00744D18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году</w:t>
                  </w: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 xml:space="preserve">рального проекта в </w:t>
                  </w:r>
                  <w:r w:rsidRPr="00744D18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 +1</w:t>
                  </w:r>
                  <w:r w:rsidRPr="00744D18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году</w:t>
                  </w:r>
                </w:p>
              </w:tc>
              <w:tc>
                <w:tcPr>
                  <w:tcW w:w="8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 xml:space="preserve">сти полномочий 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 xml:space="preserve">рального проекта в </w:t>
                  </w:r>
                  <w:r w:rsidRPr="00744D18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 + 2</w:t>
                  </w:r>
                  <w:r w:rsidRPr="00744D18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году</w:t>
                  </w:r>
                </w:p>
              </w:tc>
              <w:tc>
                <w:tcPr>
                  <w:tcW w:w="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</w:tr>
            <w:tr w:rsidR="002D52B6" w:rsidTr="009646AD">
              <w:trPr>
                <w:trHeight w:val="59"/>
              </w:trPr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8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sz w:val="18"/>
                    </w:rPr>
                  </w:pPr>
                </w:p>
              </w:tc>
            </w:tr>
          </w:tbl>
          <w:p w:rsidR="002D52B6" w:rsidRDefault="002D52B6" w:rsidP="009646AD">
            <w:pPr>
              <w:pStyle w:val="aff7"/>
            </w:pPr>
          </w:p>
        </w:tc>
        <w:tc>
          <w:tcPr>
            <w:tcW w:w="30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пройден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301"/>
        </w:trPr>
        <w:tc>
          <w:tcPr>
            <w:tcW w:w="626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Pr="00924B01" w:rsidRDefault="002D52B6" w:rsidP="009646AD">
            <w:pPr>
              <w:pStyle w:val="aff7"/>
              <w:rPr>
                <w:b/>
                <w:lang w:val="en-US"/>
              </w:rPr>
            </w:pPr>
            <w:r w:rsidRPr="00924B01">
              <w:rPr>
                <w:b/>
              </w:rPr>
              <w:t>№ 57</w:t>
            </w:r>
          </w:p>
        </w:tc>
        <w:tc>
          <w:tcPr>
            <w:tcW w:w="8861" w:type="dxa"/>
            <w:gridSpan w:val="4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Pr="00924B01" w:rsidRDefault="002D52B6" w:rsidP="009646AD">
            <w:pPr>
              <w:pStyle w:val="aff7"/>
              <w:rPr>
                <w:b/>
              </w:rPr>
            </w:pPr>
            <w:r w:rsidRPr="00924B01">
              <w:rPr>
                <w:b/>
              </w:rPr>
              <w:t>Контроль заполнения детализации «Объемы финансирования по указам Президента и ГП»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15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Логический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«Логический контроль» на ИФ «Свод РРО МО» (карточка, реестровый интерфейс), ИФ «Фрагменты РРО МО» (карточка).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«Согласовать»</w:t>
            </w:r>
          </w:p>
          <w:p w:rsidR="002D52B6" w:rsidRDefault="002D52B6" w:rsidP="009646AD">
            <w:pPr>
              <w:pStyle w:val="aff7"/>
            </w:pPr>
            <w:r>
              <w:lastRenderedPageBreak/>
              <w:t>«Утвердить»</w:t>
            </w:r>
          </w:p>
          <w:p w:rsidR="002D52B6" w:rsidRDefault="002D52B6" w:rsidP="009646AD">
            <w:pPr>
              <w:pStyle w:val="aff7"/>
            </w:pPr>
            <w:r>
              <w:t>«Утвердить» ИФ «Свод РРО МО»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Механизм контроля: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Контроль проверяет заполнение детализации «Объемы финансирования по указам Президента и ГП».</w:t>
            </w:r>
          </w:p>
          <w:p w:rsidR="002D52B6" w:rsidRDefault="002D52B6" w:rsidP="009646AD">
            <w:pPr>
              <w:pStyle w:val="aff7"/>
            </w:pPr>
            <w:r>
              <w:rPr>
                <w:b/>
              </w:rPr>
              <w:t>ЕСЛИ</w:t>
            </w:r>
            <w:r>
              <w:t xml:space="preserve"> в детализации «НПА» введен НПА, который присутствует в справочнике «Перечень Указов и ГП»</w:t>
            </w:r>
            <w:r>
              <w:rPr>
                <w:shd w:val="clear" w:color="auto" w:fill="FF0000"/>
              </w:rPr>
              <w:t xml:space="preserve">, и/или в детализации «Объемы финансирования» указан Направление расходов = 5ХХХХ и/ или </w:t>
            </w:r>
            <w:r>
              <w:rPr>
                <w:shd w:val="clear" w:color="auto" w:fill="FF0000"/>
                <w:lang w:val="en-US"/>
              </w:rPr>
              <w:t>L</w:t>
            </w:r>
            <w:r>
              <w:rPr>
                <w:shd w:val="clear" w:color="auto" w:fill="FF0000"/>
              </w:rPr>
              <w:t>ХХХХ.</w:t>
            </w:r>
          </w:p>
          <w:p w:rsidR="002D52B6" w:rsidRPr="004666A5" w:rsidRDefault="002D52B6" w:rsidP="009646AD">
            <w:pPr>
              <w:spacing w:line="240" w:lineRule="auto"/>
              <w:rPr>
                <w:szCs w:val="24"/>
              </w:rPr>
            </w:pPr>
            <w:r w:rsidRPr="004666A5">
              <w:rPr>
                <w:b/>
                <w:szCs w:val="24"/>
                <w:highlight w:val="yellow"/>
              </w:rPr>
              <w:t xml:space="preserve">ТО </w:t>
            </w:r>
            <w:r w:rsidRPr="004666A5">
              <w:rPr>
                <w:bCs/>
                <w:szCs w:val="24"/>
                <w:highlight w:val="yellow"/>
              </w:rPr>
              <w:t>в</w:t>
            </w:r>
            <w:r>
              <w:rPr>
                <w:bCs/>
                <w:szCs w:val="24"/>
                <w:highlight w:val="yellow"/>
              </w:rPr>
              <w:t xml:space="preserve"> </w:t>
            </w:r>
            <w:r w:rsidRPr="004666A5">
              <w:rPr>
                <w:szCs w:val="24"/>
                <w:highlight w:val="yellow"/>
              </w:rPr>
              <w:t>детализации «Объемы финансирования по указам и ГП» должна быть строка с равным НПА из детализации «НПА», где группа п</w:t>
            </w:r>
            <w:r w:rsidRPr="004666A5">
              <w:rPr>
                <w:szCs w:val="24"/>
                <w:highlight w:val="yellow"/>
              </w:rPr>
              <w:t>о</w:t>
            </w:r>
            <w:r w:rsidRPr="004666A5">
              <w:rPr>
                <w:szCs w:val="24"/>
                <w:highlight w:val="yellow"/>
              </w:rPr>
              <w:t xml:space="preserve">лей Объемы средств на исполнение расходных обязательств ≠ 0 и ≠ </w:t>
            </w:r>
            <w:r w:rsidRPr="004666A5">
              <w:rPr>
                <w:szCs w:val="24"/>
                <w:highlight w:val="yellow"/>
                <w:lang w:val="en-US"/>
              </w:rPr>
              <w:t>null</w:t>
            </w:r>
            <w:r w:rsidRPr="004666A5">
              <w:rPr>
                <w:szCs w:val="24"/>
                <w:highlight w:val="yellow"/>
              </w:rPr>
              <w:t>.</w:t>
            </w:r>
          </w:p>
          <w:p w:rsidR="002D52B6" w:rsidRDefault="002D52B6" w:rsidP="009646AD">
            <w:pPr>
              <w:pStyle w:val="aff7"/>
            </w:pPr>
            <w:r>
              <w:t>Также в детализации «Объемы финансирования по указам и ГП» должен быть указан НПА, равный НПА, указанному в детализации «НПА» (из перечня Указов и ГП).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rPr>
                <w:b/>
              </w:rPr>
              <w:t>ИНАЧЕ</w:t>
            </w:r>
            <w:r>
              <w:t xml:space="preserve"> контроль не пройден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10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Строгий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220"/>
        </w:trPr>
        <w:tc>
          <w:tcPr>
            <w:tcW w:w="12605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пройден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358"/>
        </w:trPr>
        <w:tc>
          <w:tcPr>
            <w:tcW w:w="12605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D52B6" w:rsidRDefault="002D52B6" w:rsidP="009646AD">
            <w:pPr>
              <w:pStyle w:val="aff7"/>
            </w:pPr>
            <w:r>
              <w:t>Если детализация пустая – «Необходимо заполнить детализацию «Объемы финансирования по указам През</w:t>
            </w:r>
            <w:r>
              <w:t>и</w:t>
            </w:r>
            <w:r>
              <w:t>дента и ГП», так как в детализации «НПА» указан НПА из справочника «Перечень Указов и ГП»»</w:t>
            </w:r>
            <w:r>
              <w:rPr>
                <w:highlight w:val="yellow"/>
                <w:shd w:val="clear" w:color="auto" w:fill="FFFFFF"/>
              </w:rPr>
              <w:t>&lt;Номер НПА&gt; от &lt;Дата выпуска документа&gt;</w:t>
            </w:r>
            <w:r>
              <w:rPr>
                <w:shd w:val="clear" w:color="auto" w:fill="FFFFFF"/>
              </w:rPr>
              <w:t>.</w:t>
            </w:r>
          </w:p>
          <w:p w:rsidR="002D52B6" w:rsidRDefault="002D52B6" w:rsidP="009646AD">
            <w:pPr>
              <w:pStyle w:val="aff7"/>
            </w:pPr>
            <w:r>
              <w:t>Если объемы средств на исполнение РО = 0 – «В детализации «Объемы финансирования по указам Президента и ГП» необходимо скорректировать объемы средств на исполнение расходных обязательств»</w:t>
            </w:r>
          </w:p>
          <w:p w:rsidR="002D52B6" w:rsidRDefault="002D52B6" w:rsidP="009646AD">
            <w:pPr>
              <w:pStyle w:val="aff7"/>
            </w:pPr>
            <w:r>
              <w:rPr>
                <w:shd w:val="clear" w:color="auto" w:fill="FFFFFF"/>
              </w:rPr>
              <w:t>В детализации «Объемы финансирования по указам Президента и ГП» должен быть указан НПА, равный НПА, указанному в детализации «НПА»</w:t>
            </w:r>
          </w:p>
        </w:tc>
        <w:tc>
          <w:tcPr>
            <w:tcW w:w="2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успешно пройден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rPr>
          <w:trHeight w:val="358"/>
        </w:trPr>
        <w:tc>
          <w:tcPr>
            <w:tcW w:w="58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D52B6" w:rsidRPr="00924B01" w:rsidRDefault="002D52B6" w:rsidP="009646AD">
            <w:pPr>
              <w:pStyle w:val="aff7"/>
              <w:rPr>
                <w:b/>
              </w:rPr>
            </w:pPr>
            <w:r w:rsidRPr="00924B01">
              <w:rPr>
                <w:b/>
              </w:rPr>
              <w:t>№ 58</w:t>
            </w:r>
          </w:p>
        </w:tc>
        <w:tc>
          <w:tcPr>
            <w:tcW w:w="9234" w:type="dxa"/>
            <w:gridSpan w:val="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2D52B6" w:rsidRPr="00924B01" w:rsidRDefault="002D52B6" w:rsidP="009646AD">
            <w:pPr>
              <w:pStyle w:val="aff7"/>
              <w:rPr>
                <w:b/>
              </w:rPr>
            </w:pPr>
            <w:r w:rsidRPr="00924B01">
              <w:rPr>
                <w:b/>
              </w:rPr>
              <w:t>Контроль отчетного года по Web-консолидации   (ф.0503387 строка 12500)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15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rPr>
                <w:szCs w:val="22"/>
              </w:rPr>
              <w:lastRenderedPageBreak/>
              <w:t>Межсистемный: между ПК «</w:t>
            </w:r>
            <w:r>
              <w:rPr>
                <w:szCs w:val="22"/>
                <w:lang w:val="en-US"/>
              </w:rPr>
              <w:t>Web</w:t>
            </w:r>
            <w:r>
              <w:rPr>
                <w:szCs w:val="22"/>
              </w:rPr>
              <w:t>-Планирование» и ПК «</w:t>
            </w:r>
            <w:r>
              <w:rPr>
                <w:szCs w:val="22"/>
                <w:lang w:val="en-US"/>
              </w:rPr>
              <w:t>Web</w:t>
            </w:r>
            <w:r>
              <w:rPr>
                <w:szCs w:val="22"/>
              </w:rPr>
              <w:t>-Консолидация»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вызывается при выполнении: </w:t>
            </w:r>
          </w:p>
          <w:p w:rsidR="002D52B6" w:rsidRDefault="002D52B6" w:rsidP="009646AD">
            <w:pPr>
              <w:pStyle w:val="aff7"/>
            </w:pPr>
            <w:r>
              <w:t>1. «Передать на рассмотрение»; «Согласовать»    на интерфейсе «Фрагменты РРО МО»;</w:t>
            </w:r>
          </w:p>
          <w:p w:rsidR="002D52B6" w:rsidRDefault="002D52B6" w:rsidP="009646AD">
            <w:pPr>
              <w:pStyle w:val="aff7"/>
            </w:pPr>
            <w:r>
              <w:t xml:space="preserve">2. при выборе команды меню «Контроли» / </w:t>
            </w:r>
            <w:r>
              <w:rPr>
                <w:i/>
              </w:rPr>
              <w:t>«</w:t>
            </w:r>
            <w:r>
              <w:rPr>
                <w:i/>
                <w:color w:val="000000"/>
              </w:rPr>
              <w:t xml:space="preserve">Контроль отчетного года по Web-консолидации   </w:t>
            </w:r>
            <w:r>
              <w:rPr>
                <w:b/>
                <w:bCs/>
                <w:i/>
                <w:color w:val="000000"/>
              </w:rPr>
              <w:t>(ф.0503387</w:t>
            </w:r>
            <w:r>
              <w:rPr>
                <w:b/>
                <w:color w:val="000000"/>
              </w:rPr>
              <w:t xml:space="preserve"> строка 12500</w:t>
            </w:r>
            <w:r>
              <w:rPr>
                <w:b/>
                <w:bCs/>
                <w:i/>
                <w:color w:val="000000"/>
              </w:rPr>
              <w:t>)</w:t>
            </w:r>
            <w:r>
              <w:t>на интерфейсе «Фрагменты РРО МО» на интерфейсе «Свод РРО МО».</w:t>
            </w:r>
          </w:p>
          <w:p w:rsidR="002D52B6" w:rsidRDefault="002D52B6" w:rsidP="009646AD">
            <w:pPr>
              <w:pStyle w:val="aff7"/>
            </w:pPr>
          </w:p>
          <w:p w:rsidR="002D52B6" w:rsidRDefault="002D52B6" w:rsidP="009646AD">
            <w:pPr>
              <w:pStyle w:val="aff7"/>
              <w:rPr>
                <w:szCs w:val="22"/>
              </w:rPr>
            </w:pPr>
            <w:r>
              <w:t>Команда меню «Контроли» / «</w:t>
            </w:r>
            <w:r>
              <w:rPr>
                <w:color w:val="000000"/>
              </w:rPr>
              <w:t xml:space="preserve">Контроль отчетного года по Web-консолидации   </w:t>
            </w:r>
            <w:r>
              <w:rPr>
                <w:b/>
                <w:bCs/>
                <w:color w:val="000000"/>
              </w:rPr>
              <w:t>(ф.0503387</w:t>
            </w:r>
            <w:r>
              <w:rPr>
                <w:b/>
                <w:color w:val="000000"/>
              </w:rPr>
              <w:t xml:space="preserve"> строка 12500</w:t>
            </w:r>
            <w:r>
              <w:rPr>
                <w:b/>
                <w:bCs/>
                <w:color w:val="000000"/>
              </w:rPr>
              <w:t>)</w:t>
            </w:r>
            <w:r>
              <w:t>» должна располагаться над з</w:t>
            </w:r>
            <w:r>
              <w:t>а</w:t>
            </w:r>
            <w:r>
              <w:t>головком и в карточке документа</w:t>
            </w:r>
            <w:r>
              <w:rPr>
                <w:szCs w:val="22"/>
              </w:rPr>
              <w:t>.</w:t>
            </w:r>
          </w:p>
          <w:p w:rsidR="002D52B6" w:rsidRDefault="002D52B6" w:rsidP="009646AD">
            <w:pPr>
              <w:pStyle w:val="aff7"/>
            </w:pP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 вызове контроля с интерфейса «Фрагменты РРО МО» осуществляется сравнение:</w:t>
            </w:r>
          </w:p>
          <w:p w:rsidR="002D52B6" w:rsidRDefault="002D52B6" w:rsidP="009646AD">
            <w:pPr>
              <w:pStyle w:val="aff7"/>
            </w:pPr>
            <w:r>
              <w:t>1. Сумма значений поля «Объемы средств на исполнение расходных обязательств_</w:t>
            </w:r>
            <w:r>
              <w:rPr>
                <w:highlight w:val="yellow"/>
              </w:rPr>
              <w:t>Отчетный год_План»</w:t>
            </w:r>
            <w:r>
              <w:t xml:space="preserve">, детализации «Дополнительные параметры для отчета» документа «Свод РРО МО»/Детализации «РО МО», где Тип расходов начинается на 01, должна быть равна значению (сумме значений) по соответствующему виду бюджета:   </w:t>
            </w:r>
          </w:p>
          <w:p w:rsidR="002D52B6" w:rsidRDefault="002D52B6" w:rsidP="009646AD">
            <w:pPr>
              <w:pStyle w:val="aff7"/>
            </w:pPr>
            <w:r>
              <w:rPr>
                <w:b/>
              </w:rPr>
              <w:t>если СП = Консолидирующий ФО МО</w:t>
            </w:r>
            <w:r>
              <w:t xml:space="preserve">, с ролью КФО, тогда «Запланировано, консолидированный бюджет субъекта РФ, Всего:» (гр.5) формы 0503387 детализации «12400-14601.БС»;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color w:val="000000" w:themeColor="text1"/>
              </w:rPr>
              <w:t>если Вид бюджета = 04</w:t>
            </w:r>
            <w:r>
              <w:t xml:space="preserve">, тогда  «Запланировано, бюджеты городских округов, Всего:» (гр.13) формы 0503387 детализации «12400-14601.БС»;    </w:t>
            </w:r>
          </w:p>
          <w:p w:rsidR="002D52B6" w:rsidRDefault="002D52B6" w:rsidP="009646AD">
            <w:pPr>
              <w:pStyle w:val="aff7"/>
            </w:pPr>
            <w:r>
              <w:t xml:space="preserve">если </w:t>
            </w:r>
            <w:r>
              <w:rPr>
                <w:b/>
                <w:color w:val="000000" w:themeColor="text1"/>
              </w:rPr>
              <w:t>Вид Бюджета = 05</w:t>
            </w:r>
            <w:r>
              <w:t xml:space="preserve">, тогда «Запланировано, бюджеты муниципальных районов, Всего:» (19)  формы 0503387 детализации «12400-14601.БС»;                   </w:t>
            </w:r>
          </w:p>
          <w:p w:rsidR="002D52B6" w:rsidRDefault="002D52B6" w:rsidP="009646AD">
            <w:pPr>
              <w:pStyle w:val="aff7"/>
            </w:pPr>
            <w:r>
              <w:t xml:space="preserve">если </w:t>
            </w:r>
            <w:r>
              <w:rPr>
                <w:b/>
                <w:color w:val="000000" w:themeColor="text1"/>
              </w:rPr>
              <w:t>Вид бюджета = 13</w:t>
            </w:r>
            <w:r>
              <w:t xml:space="preserve">, тогда «Запланировано, бюджеты городских поселений, Всего:» (21) формы 0503387 детализации «12400-14601.БС»;                                       </w:t>
            </w:r>
          </w:p>
          <w:p w:rsidR="002D52B6" w:rsidRDefault="002D52B6" w:rsidP="009646AD">
            <w:pPr>
              <w:pStyle w:val="aff7"/>
            </w:pPr>
            <w:r>
              <w:t xml:space="preserve">если </w:t>
            </w:r>
            <w:r>
              <w:rPr>
                <w:b/>
              </w:rPr>
              <w:t>Вид бюджета = 10</w:t>
            </w:r>
            <w:r>
              <w:t>, тогда  «Запланировано, бюджеты сельских поселений, Всего:» (23) формы 0503387 детализации «12400-14601.БС»</w:t>
            </w:r>
          </w:p>
          <w:p w:rsidR="002D52B6" w:rsidRDefault="002D52B6" w:rsidP="009646AD">
            <w:pPr>
              <w:pStyle w:val="aff7"/>
              <w:rPr>
                <w:ins w:id="16" w:author="Ierusalimov" w:date="2024-05-14T08:48:00Z"/>
              </w:rPr>
            </w:pPr>
            <w:ins w:id="17" w:author="Ierusalimov" w:date="2024-05-14T08:47:00Z">
              <w:r>
                <w:t xml:space="preserve">если </w:t>
              </w:r>
              <w:r>
                <w:rPr>
                  <w:b/>
                </w:rPr>
                <w:t>Вид бюджета = 14</w:t>
              </w:r>
              <w:r>
                <w:t xml:space="preserve">, тогда </w:t>
              </w:r>
            </w:ins>
            <w:ins w:id="18" w:author="Ierusalimov" w:date="2024-05-14T08:51:00Z">
              <w:r>
                <w:t>и</w:t>
              </w:r>
            </w:ins>
            <w:ins w:id="19" w:author="Ierusalimov" w:date="2024-05-14T08:47:00Z">
              <w:r w:rsidRPr="006941D8">
                <w:t>дет обращение к константе correction_budget_kind_municipal_district_0503387 (подробнее константа оп</w:t>
              </w:r>
              <w:r w:rsidRPr="006941D8">
                <w:t>и</w:t>
              </w:r>
              <w:r w:rsidRPr="006941D8">
                <w:t xml:space="preserve">сана в разделе 8 п. 3) </w:t>
              </w:r>
            </w:ins>
            <w:ins w:id="20" w:author="Ierusalimov" w:date="2024-05-14T08:48:00Z">
              <w:r>
                <w:t xml:space="preserve"> </w:t>
              </w:r>
            </w:ins>
          </w:p>
          <w:p w:rsidR="002D52B6" w:rsidRDefault="002D52B6" w:rsidP="009646AD">
            <w:pPr>
              <w:pStyle w:val="aff7"/>
              <w:ind w:firstLine="1058"/>
              <w:rPr>
                <w:ins w:id="21" w:author="Ierusalimov" w:date="2024-05-14T08:49:00Z"/>
              </w:rPr>
            </w:pPr>
            <w:ins w:id="22" w:author="Ierusalimov" w:date="2024-05-14T08:49:00Z">
              <w:r>
                <w:t>е</w:t>
              </w:r>
            </w:ins>
            <w:ins w:id="23" w:author="Ierusalimov" w:date="2024-05-14T08:48:00Z">
              <w:r w:rsidRPr="006941D8">
                <w:t xml:space="preserve">сли в константе указно значение 04, </w:t>
              </w:r>
            </w:ins>
            <w:ins w:id="24" w:author="Ierusalimov" w:date="2024-05-14T08:49:00Z">
              <w:r>
                <w:t>тогда «Запланировано, бюджеты городских округов, Всего:» (гр.13) формы 0503387 детализации «12400-14601.БС»;</w:t>
              </w:r>
            </w:ins>
          </w:p>
          <w:p w:rsidR="002D52B6" w:rsidRDefault="002D52B6" w:rsidP="009646AD">
            <w:pPr>
              <w:pStyle w:val="aff7"/>
              <w:ind w:firstLine="1058"/>
              <w:rPr>
                <w:ins w:id="25" w:author="Ierusalimov" w:date="2024-05-14T09:19:00Z"/>
              </w:rPr>
            </w:pPr>
            <w:ins w:id="26" w:author="Ierusalimov" w:date="2024-05-14T08:49:00Z">
              <w:r>
                <w:lastRenderedPageBreak/>
                <w:t>е</w:t>
              </w:r>
              <w:r w:rsidRPr="006941D8">
                <w:t>сли в константе указно значение 0</w:t>
              </w:r>
              <w:r>
                <w:t>5</w:t>
              </w:r>
              <w:r w:rsidRPr="006941D8">
                <w:t xml:space="preserve">, </w:t>
              </w:r>
            </w:ins>
            <w:ins w:id="27" w:author="Ierusalimov" w:date="2024-05-14T08:50:00Z">
              <w:r>
                <w:t>тогда «Запланировано, бюджеты муниципальных районов, Всего:» (19)  формы 0503387 детал</w:t>
              </w:r>
              <w:r>
                <w:t>и</w:t>
              </w:r>
              <w:r>
                <w:t>зации «12400-14601.БС»</w:t>
              </w:r>
            </w:ins>
          </w:p>
          <w:p w:rsidR="002D52B6" w:rsidRDefault="002D52B6" w:rsidP="009646AD">
            <w:pPr>
              <w:pStyle w:val="aff7"/>
              <w:ind w:firstLine="1058"/>
              <w:rPr>
                <w:ins w:id="28" w:author="Ierusalimov" w:date="2024-05-14T08:47:00Z"/>
              </w:rPr>
            </w:pPr>
            <w:ins w:id="29" w:author="Ierusalimov" w:date="2024-05-14T09:19:00Z">
              <w:r w:rsidRPr="009A3376">
                <w:t>если в константе не указано значение или указано отличное значение от «04» или «05», то контроль не выполняется.</w:t>
              </w:r>
            </w:ins>
          </w:p>
          <w:p w:rsidR="002D52B6" w:rsidRDefault="002D52B6" w:rsidP="009646AD">
            <w:pPr>
              <w:pStyle w:val="aff7"/>
            </w:pPr>
            <w:r>
              <w:t xml:space="preserve"> где для всех уровней Код строки=12500 (Капитальные вложения) </w:t>
            </w:r>
          </w:p>
          <w:p w:rsidR="002D52B6" w:rsidRDefault="002D52B6" w:rsidP="009646AD">
            <w:pPr>
              <w:pStyle w:val="aff7"/>
              <w:rPr>
                <w:highlight w:val="green"/>
              </w:rPr>
            </w:pPr>
            <w:r>
              <w:rPr>
                <w:highlight w:val="green"/>
              </w:rPr>
              <w:t>2. Сумма значений поля «Объемы средств на исполнение расходных обязательств_Отчетный год_Факт_Всего», детализации «Дополн</w:t>
            </w:r>
            <w:r>
              <w:rPr>
                <w:highlight w:val="green"/>
              </w:rPr>
              <w:t>и</w:t>
            </w:r>
            <w:r>
              <w:rPr>
                <w:highlight w:val="green"/>
              </w:rPr>
              <w:t>тельные параметры для отчета» документа «Свод РРО МО»/Детализации «РО МО», где Тип расходов начинается на 01 должна быть равна зн</w:t>
            </w:r>
            <w:r>
              <w:rPr>
                <w:highlight w:val="green"/>
              </w:rPr>
              <w:t>а</w:t>
            </w:r>
            <w:r>
              <w:rPr>
                <w:highlight w:val="green"/>
              </w:rPr>
              <w:t xml:space="preserve">чению (сумме значений) по соответствующему уровню бюджета: </w:t>
            </w:r>
          </w:p>
          <w:p w:rsidR="002D52B6" w:rsidRDefault="002D52B6" w:rsidP="009646AD">
            <w:pPr>
              <w:pStyle w:val="aff7"/>
              <w:rPr>
                <w:highlight w:val="green"/>
              </w:rPr>
            </w:pPr>
            <w:r>
              <w:rPr>
                <w:b/>
                <w:highlight w:val="green"/>
              </w:rPr>
              <w:t>если СП = Консолидирующий ФО МО</w:t>
            </w:r>
            <w:r>
              <w:rPr>
                <w:highlight w:val="green"/>
              </w:rPr>
              <w:t xml:space="preserve">, с ролью КФО, тогда «Исполнено, консолидированный бюджет субъекта РФ, Всего:» (гр.25) формы 0503387 детализации «12400-14601.БС»;                                                                                                                       </w:t>
            </w:r>
            <w:r>
              <w:rPr>
                <w:b/>
                <w:highlight w:val="green"/>
              </w:rPr>
              <w:t>если Вид бюджета = 04</w:t>
            </w:r>
            <w:r>
              <w:rPr>
                <w:highlight w:val="green"/>
              </w:rPr>
              <w:t xml:space="preserve">, тогда «Исполнено, бюджеты городских округов, Всего:» (гр.33) формы 0503387 детализации «12400-14601.БС»;   </w:t>
            </w:r>
          </w:p>
          <w:p w:rsidR="002D52B6" w:rsidRDefault="002D52B6" w:rsidP="009646AD">
            <w:pPr>
              <w:pStyle w:val="aff7"/>
              <w:rPr>
                <w:highlight w:val="green"/>
              </w:rPr>
            </w:pPr>
            <w:r>
              <w:rPr>
                <w:b/>
                <w:highlight w:val="green"/>
              </w:rPr>
              <w:t>если Вид Бюджета = 05</w:t>
            </w:r>
            <w:r>
              <w:rPr>
                <w:highlight w:val="green"/>
              </w:rPr>
              <w:t xml:space="preserve">, тогда  «Исполнено, бюджеты муниципальных районов, Всего:» (гр.39) формы 0503387 детализации «12400-14601.БС»;                                     </w:t>
            </w:r>
          </w:p>
          <w:p w:rsidR="002D52B6" w:rsidRDefault="002D52B6" w:rsidP="009646AD">
            <w:pPr>
              <w:pStyle w:val="aff7"/>
              <w:rPr>
                <w:highlight w:val="green"/>
              </w:rPr>
            </w:pPr>
            <w:r>
              <w:rPr>
                <w:b/>
                <w:highlight w:val="green"/>
              </w:rPr>
              <w:t>если Вид бюджета = 13</w:t>
            </w:r>
            <w:r>
              <w:rPr>
                <w:highlight w:val="green"/>
              </w:rPr>
              <w:t xml:space="preserve">, тогда «Исполнено, бюджеты городских поселений, Всего:» (гр.41) формы 0503387 детализации «12400-14601.БС»;     </w:t>
            </w:r>
          </w:p>
          <w:p w:rsidR="002D52B6" w:rsidRDefault="002D52B6" w:rsidP="009646AD">
            <w:pPr>
              <w:pStyle w:val="aff7"/>
              <w:rPr>
                <w:ins w:id="30" w:author="Ierusalimov" w:date="2024-05-14T08:45:00Z"/>
                <w:highlight w:val="green"/>
              </w:rPr>
            </w:pPr>
            <w:r>
              <w:rPr>
                <w:b/>
                <w:highlight w:val="green"/>
              </w:rPr>
              <w:t>если Вид бюджета = 10</w:t>
            </w:r>
            <w:r>
              <w:rPr>
                <w:highlight w:val="green"/>
              </w:rPr>
              <w:t xml:space="preserve">, тогда «Исполнено, бюджеты сельских поселений, Всего:» (гр.43) формы 0503387 детализации «12400-14601.БС», </w:t>
            </w:r>
          </w:p>
          <w:p w:rsidR="002D52B6" w:rsidRDefault="002D52B6" w:rsidP="009646AD">
            <w:pPr>
              <w:pStyle w:val="aff7"/>
              <w:rPr>
                <w:ins w:id="31" w:author="Ierusalimov" w:date="2024-05-14T08:51:00Z"/>
              </w:rPr>
            </w:pPr>
            <w:ins w:id="32" w:author="Ierusalimov" w:date="2024-05-14T08:45:00Z">
              <w:r>
                <w:rPr>
                  <w:b/>
                  <w:highlight w:val="green"/>
                </w:rPr>
                <w:t>если Вид бюджета = 1</w:t>
              </w:r>
            </w:ins>
            <w:ins w:id="33" w:author="Ierusalimov" w:date="2024-05-14T08:46:00Z">
              <w:r>
                <w:rPr>
                  <w:b/>
                  <w:highlight w:val="green"/>
                </w:rPr>
                <w:t>4</w:t>
              </w:r>
            </w:ins>
            <w:ins w:id="34" w:author="Ierusalimov" w:date="2024-05-14T08:45:00Z">
              <w:r>
                <w:rPr>
                  <w:highlight w:val="green"/>
                </w:rPr>
                <w:t xml:space="preserve">, </w:t>
              </w:r>
            </w:ins>
            <w:ins w:id="35" w:author="Ierusalimov" w:date="2024-05-14T08:51:00Z">
              <w:r>
                <w:t>тогда и</w:t>
              </w:r>
              <w:r w:rsidRPr="006941D8">
                <w:t>дет обращение к константе correction_budget_kind_municipal_district_0503387 (подробнее константа оп</w:t>
              </w:r>
              <w:r w:rsidRPr="006941D8">
                <w:t>и</w:t>
              </w:r>
              <w:r w:rsidRPr="006941D8">
                <w:t xml:space="preserve">сана в разделе 8 п. 3) </w:t>
              </w:r>
              <w:r>
                <w:t xml:space="preserve"> </w:t>
              </w:r>
            </w:ins>
          </w:p>
          <w:p w:rsidR="002D52B6" w:rsidRDefault="002D52B6" w:rsidP="009646AD">
            <w:pPr>
              <w:pStyle w:val="aff7"/>
              <w:ind w:firstLine="1058"/>
              <w:rPr>
                <w:ins w:id="36" w:author="Ierusalimov" w:date="2024-05-14T08:51:00Z"/>
              </w:rPr>
            </w:pPr>
            <w:ins w:id="37" w:author="Ierusalimov" w:date="2024-05-14T08:51:00Z">
              <w:r>
                <w:t>е</w:t>
              </w:r>
              <w:r w:rsidRPr="006941D8">
                <w:t xml:space="preserve">сли в константе указно значение 04, </w:t>
              </w:r>
              <w:r>
                <w:t>тогда «</w:t>
              </w:r>
            </w:ins>
            <w:ins w:id="38" w:author="Ierusalimov" w:date="2024-05-14T08:52:00Z">
              <w:r>
                <w:rPr>
                  <w:highlight w:val="green"/>
                </w:rPr>
                <w:t>Исполнено, бюджеты городских округов, Всего:» (гр.33)</w:t>
              </w:r>
            </w:ins>
            <w:ins w:id="39" w:author="Ierusalimov" w:date="2024-05-14T08:51:00Z">
              <w:r>
                <w:t xml:space="preserve"> формы 0503387 детализации «12400-14601.БС»;</w:t>
              </w:r>
            </w:ins>
          </w:p>
          <w:p w:rsidR="002D52B6" w:rsidRDefault="002D52B6" w:rsidP="009646AD">
            <w:pPr>
              <w:pStyle w:val="aff7"/>
              <w:ind w:firstLine="1058"/>
              <w:rPr>
                <w:ins w:id="40" w:author="Ierusalimov" w:date="2024-05-14T09:18:00Z"/>
              </w:rPr>
            </w:pPr>
            <w:ins w:id="41" w:author="Ierusalimov" w:date="2024-05-14T08:51:00Z">
              <w:r>
                <w:t>е</w:t>
              </w:r>
              <w:r w:rsidRPr="006941D8">
                <w:t>сли в константе указно значение 0</w:t>
              </w:r>
              <w:r>
                <w:t>5</w:t>
              </w:r>
              <w:r w:rsidRPr="006941D8">
                <w:t xml:space="preserve">, </w:t>
              </w:r>
              <w:r>
                <w:t>тогда «</w:t>
              </w:r>
            </w:ins>
            <w:ins w:id="42" w:author="Ierusalimov" w:date="2024-05-14T08:52:00Z">
              <w:r>
                <w:rPr>
                  <w:highlight w:val="green"/>
                </w:rPr>
                <w:t>Исполнено, бюджеты муниципальных районов, Всего:» (гр.39)</w:t>
              </w:r>
            </w:ins>
            <w:ins w:id="43" w:author="Ierusalimov" w:date="2024-05-14T08:51:00Z">
              <w:r>
                <w:t xml:space="preserve"> формы 0503387 детализ</w:t>
              </w:r>
              <w:r>
                <w:t>а</w:t>
              </w:r>
              <w:r>
                <w:t>ции «12400-14601.БС»</w:t>
              </w:r>
            </w:ins>
          </w:p>
          <w:p w:rsidR="002D52B6" w:rsidRDefault="002D52B6" w:rsidP="009646AD">
            <w:pPr>
              <w:pStyle w:val="aff7"/>
              <w:ind w:firstLine="1058"/>
              <w:rPr>
                <w:ins w:id="44" w:author="Ierusalimov" w:date="2024-05-14T08:51:00Z"/>
              </w:rPr>
            </w:pPr>
            <w:ins w:id="45" w:author="Ierusalimov" w:date="2024-05-14T09:18:00Z">
              <w:r>
                <w:t>е</w:t>
              </w:r>
              <w:r w:rsidRPr="009A3376">
                <w:t>сли в константе не указано значение или указано отличное значение от «04» или «05», то контроль не выполняется.</w:t>
              </w:r>
            </w:ins>
          </w:p>
          <w:p w:rsidR="002D52B6" w:rsidRDefault="002D52B6" w:rsidP="009646AD">
            <w:pPr>
              <w:pStyle w:val="aff7"/>
              <w:rPr>
                <w:ins w:id="46" w:author="Ierusalimov" w:date="2024-05-14T08:45:00Z"/>
              </w:rPr>
            </w:pPr>
            <w:r>
              <w:rPr>
                <w:highlight w:val="green"/>
              </w:rPr>
              <w:t>где для всех видов бюджета Код строки=12500 (Капитальные вложения)</w:t>
            </w:r>
          </w:p>
          <w:p w:rsidR="002D52B6" w:rsidRDefault="002D52B6" w:rsidP="009646AD">
            <w:pPr>
              <w:pStyle w:val="aff7"/>
            </w:pPr>
            <w:r>
              <w:t xml:space="preserve">Определение экземпляра формы 0503387 в </w:t>
            </w:r>
            <w:r>
              <w:rPr>
                <w:lang w:val="en-US"/>
              </w:rPr>
              <w:t>Web</w:t>
            </w:r>
            <w:r>
              <w:t xml:space="preserve">-Консолидации для осуществления контроля осуществляется по следующим параметрам формы: </w:t>
            </w:r>
          </w:p>
          <w:p w:rsidR="002D52B6" w:rsidRDefault="002D52B6" w:rsidP="009646AD">
            <w:pPr>
              <w:pStyle w:val="aff7"/>
            </w:pPr>
            <w:r>
              <w:t xml:space="preserve">1. по соответствующему бюджету ((ИНН, КПП, </w:t>
            </w:r>
            <w:r w:rsidRPr="009125E0">
              <w:t>uuid НСИ</w:t>
            </w:r>
            <w:r>
              <w:t xml:space="preserve"> (</w:t>
            </w:r>
            <w:r w:rsidRPr="009125E0">
              <w:t>BudgetUuidNsi</w:t>
            </w:r>
            <w:r>
              <w:t>)</w:t>
            </w:r>
            <w:r w:rsidRPr="00993BC3">
              <w:t>)</w:t>
            </w:r>
            <w:r>
              <w:t xml:space="preserve">; </w:t>
            </w:r>
          </w:p>
          <w:p w:rsidR="002D52B6" w:rsidRDefault="002D52B6" w:rsidP="009646AD">
            <w:pPr>
              <w:pStyle w:val="aff7"/>
            </w:pPr>
            <w:r>
              <w:t>2. по субъекту планирования:</w:t>
            </w:r>
          </w:p>
          <w:p w:rsidR="002D52B6" w:rsidRDefault="002D52B6" w:rsidP="009646AD">
            <w:pPr>
              <w:pStyle w:val="aff7"/>
            </w:pPr>
            <w:r>
              <w:t>- ФО МО, из заголовка документа, то есть по организации с ролью ФО для Уровня МО;</w:t>
            </w:r>
          </w:p>
          <w:p w:rsidR="002D52B6" w:rsidRDefault="002D52B6" w:rsidP="009646AD">
            <w:pPr>
              <w:pStyle w:val="aff7"/>
            </w:pPr>
            <w:r>
              <w:t>-  консолидирующий ФО МО, из заголовка документа, то есть по организации с ролью КФО;</w:t>
            </w:r>
          </w:p>
          <w:p w:rsidR="002D52B6" w:rsidRDefault="002D52B6" w:rsidP="009646AD">
            <w:pPr>
              <w:pStyle w:val="aff7"/>
            </w:pPr>
            <w:r>
              <w:t>3. периодичность формы = месячная бюджетная отчетность;</w:t>
            </w:r>
          </w:p>
          <w:p w:rsidR="002D52B6" w:rsidRDefault="002D52B6" w:rsidP="009646AD">
            <w:pPr>
              <w:pStyle w:val="aff7"/>
            </w:pPr>
            <w:r>
              <w:t>4. состояние формы = «Принят»</w:t>
            </w:r>
            <w:r w:rsidRPr="00333689">
              <w:rPr>
                <w:shd w:val="clear" w:color="auto" w:fill="00B050"/>
              </w:rPr>
              <w:t>,</w:t>
            </w:r>
            <w:r>
              <w:rPr>
                <w:shd w:val="clear" w:color="auto" w:fill="00B050"/>
              </w:rPr>
              <w:t xml:space="preserve"> «Проверен», </w:t>
            </w:r>
            <w:r w:rsidRPr="00333689">
              <w:rPr>
                <w:shd w:val="clear" w:color="auto" w:fill="00B050"/>
              </w:rPr>
              <w:t xml:space="preserve">настройка статусов формы возможна через константу (подробное описание </w:t>
            </w:r>
            <w:r w:rsidRPr="00333689">
              <w:rPr>
                <w:shd w:val="clear" w:color="auto" w:fill="00B050"/>
              </w:rPr>
              <w:lastRenderedPageBreak/>
              <w:t xml:space="preserve">приведено в </w:t>
            </w:r>
            <w:r>
              <w:fldChar w:fldCharType="begin"/>
            </w:r>
            <w:r>
              <w:instrText xml:space="preserve"> REF _Ref141699119 \h  \* MERGEFORMAT </w:instrText>
            </w:r>
            <w:r>
              <w:fldChar w:fldCharType="separate"/>
            </w:r>
            <w:r w:rsidRPr="00333689">
              <w:rPr>
                <w:shd w:val="clear" w:color="auto" w:fill="00B050"/>
              </w:rPr>
              <w:t xml:space="preserve">Таблице </w:t>
            </w:r>
            <w:r w:rsidRPr="00333689">
              <w:rPr>
                <w:noProof/>
                <w:shd w:val="clear" w:color="auto" w:fill="00B050"/>
              </w:rPr>
              <w:t>59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 xml:space="preserve">, п. </w:t>
            </w:r>
            <w:r>
              <w:fldChar w:fldCharType="begin"/>
            </w:r>
            <w:r>
              <w:instrText xml:space="preserve"> REF _Ref139621265 \w \h  \* MERGEFORMAT </w:instrText>
            </w:r>
            <w:r>
              <w:fldChar w:fldCharType="separate"/>
            </w:r>
            <w:r w:rsidRPr="00333689">
              <w:t>1</w:t>
            </w:r>
            <w:r>
              <w:fldChar w:fldCharType="end"/>
            </w:r>
            <w:r w:rsidRPr="00333689">
              <w:rPr>
                <w:shd w:val="clear" w:color="auto" w:fill="00B050"/>
              </w:rPr>
              <w:t>)</w:t>
            </w:r>
            <w:r>
              <w:t>;</w:t>
            </w:r>
          </w:p>
          <w:p w:rsidR="002D52B6" w:rsidRDefault="002D52B6" w:rsidP="009646AD">
            <w:pPr>
              <w:pStyle w:val="aff7"/>
            </w:pPr>
            <w:r>
              <w:t xml:space="preserve">5. в форме </w:t>
            </w:r>
            <w:r>
              <w:rPr>
                <w:lang w:val="en-US"/>
              </w:rPr>
              <w:t>Web</w:t>
            </w:r>
            <w:r>
              <w:t>-Консолидации в поле «на дату» год должен быть = «ОФГ</w:t>
            </w:r>
            <w:r>
              <w:rPr>
                <w:highlight w:val="yellow"/>
              </w:rPr>
              <w:t>-2</w:t>
            </w:r>
            <w:r>
              <w:t>», например: на 01.01.2022 г. – для контроля РРО 2023-2025гг.;</w:t>
            </w:r>
          </w:p>
          <w:p w:rsidR="002D52B6" w:rsidRDefault="002D52B6" w:rsidP="009646AD">
            <w:pPr>
              <w:pStyle w:val="aff7"/>
            </w:pPr>
            <w:r>
              <w:t>6. если в Веб-Консолидации будет ни одна форма (ни один сбор), то для контроля используется последняя форма (последний сбор)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lastRenderedPageBreak/>
              <w:t>Вид контроля: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10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Строгий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5128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220"/>
        </w:trPr>
        <w:tc>
          <w:tcPr>
            <w:tcW w:w="12300" w:type="dxa"/>
            <w:gridSpan w:val="5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Контроль не пройден</w:t>
            </w:r>
          </w:p>
        </w:tc>
        <w:tc>
          <w:tcPr>
            <w:tcW w:w="2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Контроль про</w:t>
            </w:r>
            <w:r>
              <w:rPr>
                <w:b/>
              </w:rPr>
              <w:t>й</w:t>
            </w:r>
            <w:r>
              <w:rPr>
                <w:b/>
              </w:rPr>
              <w:t>ден</w:t>
            </w: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trHeight w:val="358"/>
        </w:trPr>
        <w:tc>
          <w:tcPr>
            <w:tcW w:w="12300" w:type="dxa"/>
            <w:gridSpan w:val="5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szCs w:val="22"/>
              </w:rPr>
            </w:pPr>
            <w:r>
              <w:rPr>
                <w:szCs w:val="22"/>
              </w:rPr>
              <w:t xml:space="preserve">1 Если не найдена форма для контроля в </w:t>
            </w:r>
            <w:r>
              <w:rPr>
                <w:szCs w:val="22"/>
                <w:lang w:val="en-US"/>
              </w:rPr>
              <w:t>Web</w:t>
            </w:r>
            <w:r>
              <w:rPr>
                <w:szCs w:val="22"/>
              </w:rPr>
              <w:t>-Консолидации по данному СП, то выводится сообщение об ошибке: «</w:t>
            </w:r>
            <w:hyperlink r:id="rId21" w:tgtFrame="Предупреждение">
              <w:r>
                <w:rPr>
                  <w:rStyle w:val="ListLabel46"/>
                </w:rPr>
                <w:t xml:space="preserve">Не найдена форма для контроля в </w:t>
              </w:r>
              <w:r>
                <w:rPr>
                  <w:rStyle w:val="ListLabel46"/>
                  <w:lang w:val="en-US"/>
                </w:rPr>
                <w:t>Web</w:t>
              </w:r>
              <w:r>
                <w:rPr>
                  <w:rStyle w:val="ListLabel46"/>
                </w:rPr>
                <w:t>-Консолидации за период &lt;Год планирования-2&gt;.</w:t>
              </w:r>
            </w:hyperlink>
          </w:p>
          <w:p w:rsidR="002D52B6" w:rsidRDefault="002D52B6" w:rsidP="009646AD">
            <w:pPr>
              <w:pStyle w:val="aff7"/>
              <w:rPr>
                <w:szCs w:val="22"/>
              </w:rPr>
            </w:pPr>
          </w:p>
          <w:p w:rsidR="002D52B6" w:rsidRDefault="002D52B6" w:rsidP="009646AD">
            <w:pPr>
              <w:pStyle w:val="aff7"/>
              <w:rPr>
                <w:szCs w:val="22"/>
                <w:highlight w:val="green"/>
              </w:rPr>
            </w:pPr>
            <w:r>
              <w:rPr>
                <w:szCs w:val="22"/>
              </w:rPr>
              <w:t xml:space="preserve">2. Если суммы РРО не равны суммам Веб-консолидации, то выводить протокол не прохождения контроля </w:t>
            </w:r>
            <w:r>
              <w:rPr>
                <w:szCs w:val="22"/>
                <w:highlight w:val="green"/>
              </w:rPr>
              <w:t>(выводить строки только с не нулевыми суммами Разницы):</w:t>
            </w:r>
          </w:p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&lt;</w:t>
            </w:r>
            <w:r>
              <w:rPr>
                <w:b/>
                <w:i/>
                <w:color w:val="FF0000"/>
              </w:rPr>
              <w:t>Субъект планирования</w:t>
            </w:r>
            <w:r>
              <w:rPr>
                <w:b/>
              </w:rPr>
              <w:t>&gt;:</w:t>
            </w:r>
          </w:p>
          <w:p w:rsidR="002D52B6" w:rsidRDefault="002D52B6" w:rsidP="009646AD">
            <w:pPr>
              <w:pStyle w:val="aff7"/>
              <w:rPr>
                <w:szCs w:val="22"/>
                <w:highlight w:val="green"/>
              </w:rPr>
            </w:pPr>
          </w:p>
          <w:tbl>
            <w:tblPr>
              <w:tblW w:w="11865" w:type="dxa"/>
              <w:tblLayout w:type="fixed"/>
              <w:tblLook w:val="04A0" w:firstRow="1" w:lastRow="0" w:firstColumn="1" w:lastColumn="0" w:noHBand="0" w:noVBand="1"/>
            </w:tblPr>
            <w:tblGrid>
              <w:gridCol w:w="1278"/>
              <w:gridCol w:w="2149"/>
              <w:gridCol w:w="2152"/>
              <w:gridCol w:w="2241"/>
              <w:gridCol w:w="1308"/>
              <w:gridCol w:w="1364"/>
              <w:gridCol w:w="1373"/>
            </w:tblGrid>
            <w:tr w:rsidR="002D52B6" w:rsidTr="009646AD">
              <w:trPr>
                <w:trHeight w:val="58"/>
              </w:trPr>
              <w:tc>
                <w:tcPr>
                  <w:tcW w:w="127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Код полномочия</w:t>
                  </w:r>
                </w:p>
              </w:tc>
              <w:tc>
                <w:tcPr>
                  <w:tcW w:w="430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РРО</w:t>
                  </w:r>
                </w:p>
              </w:tc>
              <w:tc>
                <w:tcPr>
                  <w:tcW w:w="354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ф.0503387 с.12500</w:t>
                  </w:r>
                </w:p>
              </w:tc>
              <w:tc>
                <w:tcPr>
                  <w:tcW w:w="273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Разница</w:t>
                  </w:r>
                </w:p>
              </w:tc>
            </w:tr>
            <w:tr w:rsidR="002D52B6" w:rsidTr="009646AD">
              <w:trPr>
                <w:trHeight w:val="58"/>
              </w:trPr>
              <w:tc>
                <w:tcPr>
                  <w:tcW w:w="12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2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2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1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факт</w:t>
                  </w:r>
                </w:p>
              </w:tc>
            </w:tr>
            <w:tr w:rsidR="002D52B6" w:rsidTr="009646AD">
              <w:trPr>
                <w:trHeight w:val="58"/>
              </w:trPr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«Объемы средств на исполнение расходных обяз</w:t>
                  </w:r>
                  <w:r>
                    <w:rPr>
                      <w:sz w:val="16"/>
                      <w:szCs w:val="16"/>
                    </w:rPr>
                    <w:t>а</w:t>
                  </w:r>
                  <w:r>
                    <w:rPr>
                      <w:sz w:val="16"/>
                      <w:szCs w:val="16"/>
                    </w:rPr>
                    <w:t>тельств_Отчетный год_План_Всего», детал</w:t>
                  </w:r>
                  <w:r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зации «Дополнительные параметры для отчета»</w:t>
                  </w:r>
                </w:p>
              </w:tc>
              <w:tc>
                <w:tcPr>
                  <w:tcW w:w="2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«Объемы средств на исполнение расходных обяз</w:t>
                  </w:r>
                  <w:r>
                    <w:rPr>
                      <w:sz w:val="16"/>
                      <w:szCs w:val="16"/>
                    </w:rPr>
                    <w:t>а</w:t>
                  </w:r>
                  <w:r>
                    <w:rPr>
                      <w:sz w:val="16"/>
                      <w:szCs w:val="16"/>
                    </w:rPr>
                    <w:t>тельств_Отчетный год_Факт_Всего», детал</w:t>
                  </w:r>
                  <w:r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зации «Дополнительные параметры для отчета» документа</w:t>
                  </w:r>
                </w:p>
              </w:tc>
              <w:tc>
                <w:tcPr>
                  <w:tcW w:w="2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«Запланировано_бюджет субъекта РФ_Всего:» (гр.09) формы 0503387 детализации «12400-14601.БС», код стр</w:t>
                  </w:r>
                  <w:r>
                    <w:rPr>
                      <w:sz w:val="16"/>
                      <w:szCs w:val="16"/>
                    </w:rPr>
                    <w:t>о</w:t>
                  </w:r>
                  <w:r>
                    <w:rPr>
                      <w:sz w:val="16"/>
                      <w:szCs w:val="16"/>
                    </w:rPr>
                    <w:t>ки 12500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«Исполнено_ бюджет суб</w:t>
                  </w:r>
                  <w:r>
                    <w:rPr>
                      <w:sz w:val="16"/>
                      <w:szCs w:val="16"/>
                    </w:rPr>
                    <w:t>ъ</w:t>
                  </w:r>
                  <w:r>
                    <w:rPr>
                      <w:sz w:val="16"/>
                      <w:szCs w:val="16"/>
                    </w:rPr>
                    <w:t>екта РФ_ Вс</w:t>
                  </w:r>
                  <w:r>
                    <w:rPr>
                      <w:sz w:val="16"/>
                      <w:szCs w:val="16"/>
                    </w:rPr>
                    <w:t>е</w:t>
                  </w:r>
                  <w:r>
                    <w:rPr>
                      <w:sz w:val="16"/>
                      <w:szCs w:val="16"/>
                    </w:rPr>
                    <w:t>го:» (гр.29) формы 0503387 детализации «12400-14601.БС», код строки 12500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(РРО _план) – (ф.0503387 с.12500_план)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52B6" w:rsidRDefault="002D52B6" w:rsidP="009646AD">
                  <w:pPr>
                    <w:pStyle w:val="aff7"/>
                    <w:ind w:firstLine="0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(РРО _факт) – (ф.0503387 с.12500_факт)</w:t>
                  </w:r>
                </w:p>
              </w:tc>
            </w:tr>
          </w:tbl>
          <w:p w:rsidR="002D52B6" w:rsidRDefault="002D52B6" w:rsidP="009646AD">
            <w:pPr>
              <w:pStyle w:val="aff7"/>
            </w:pPr>
          </w:p>
        </w:tc>
        <w:tc>
          <w:tcPr>
            <w:tcW w:w="2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szCs w:val="22"/>
              </w:rPr>
            </w:pPr>
            <w:r>
              <w:rPr>
                <w:szCs w:val="22"/>
              </w:rPr>
              <w:t>Контроль по Об</w:t>
            </w:r>
            <w:r>
              <w:rPr>
                <w:szCs w:val="22"/>
              </w:rPr>
              <w:t>ъ</w:t>
            </w:r>
            <w:r>
              <w:rPr>
                <w:szCs w:val="22"/>
              </w:rPr>
              <w:t>емам капитальных вл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жений за отчетный год на данные формы «</w:t>
            </w:r>
            <w:r>
              <w:rPr>
                <w:szCs w:val="22"/>
                <w:lang w:val="en-US"/>
              </w:rPr>
              <w:t>Web</w:t>
            </w:r>
            <w:r>
              <w:rPr>
                <w:szCs w:val="22"/>
              </w:rPr>
              <w:t xml:space="preserve"> – Консолидации (ф.0503387 строка 12500) пройден</w:t>
            </w:r>
          </w:p>
          <w:p w:rsidR="002D52B6" w:rsidRDefault="002D52B6" w:rsidP="009646AD">
            <w:pPr>
              <w:pStyle w:val="aff7"/>
            </w:pPr>
          </w:p>
        </w:tc>
        <w:tc>
          <w:tcPr>
            <w:tcW w:w="2994" w:type="dxa"/>
            <w:gridSpan w:val="23"/>
            <w:shd w:val="clear" w:color="auto" w:fill="auto"/>
          </w:tcPr>
          <w:p w:rsidR="002D52B6" w:rsidRDefault="002D52B6" w:rsidP="009646AD">
            <w:pPr>
              <w:rPr>
                <w:szCs w:val="24"/>
              </w:rPr>
            </w:pPr>
          </w:p>
        </w:tc>
      </w:tr>
      <w:tr w:rsidR="002D52B6" w:rsidTr="009646AD">
        <w:trPr>
          <w:gridAfter w:val="23"/>
          <w:wAfter w:w="3205" w:type="dxa"/>
          <w:trHeight w:val="209"/>
        </w:trPr>
        <w:tc>
          <w:tcPr>
            <w:tcW w:w="65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№ 59</w:t>
            </w:r>
          </w:p>
        </w:tc>
        <w:tc>
          <w:tcPr>
            <w:tcW w:w="8577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2D52B6" w:rsidRDefault="002D52B6" w:rsidP="009646AD">
            <w:pPr>
              <w:pStyle w:val="aff7"/>
            </w:pPr>
            <w:r>
              <w:rPr>
                <w:b/>
              </w:rPr>
              <w:t>Проверка на уникальность кода полномочия</w:t>
            </w:r>
          </w:p>
        </w:tc>
      </w:tr>
      <w:tr w:rsidR="002D52B6" w:rsidTr="009646AD">
        <w:trPr>
          <w:gridAfter w:val="23"/>
          <w:wAfter w:w="3205" w:type="dxa"/>
          <w:trHeight w:val="220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Типконтроля</w:t>
            </w:r>
          </w:p>
        </w:tc>
      </w:tr>
      <w:tr w:rsidR="002D52B6" w:rsidTr="009646AD">
        <w:trPr>
          <w:gridAfter w:val="23"/>
          <w:wAfter w:w="3205" w:type="dxa"/>
          <w:trHeight w:val="214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Логический</w:t>
            </w:r>
          </w:p>
        </w:tc>
      </w:tr>
      <w:tr w:rsidR="002D52B6" w:rsidTr="009646AD">
        <w:trPr>
          <w:gridAfter w:val="23"/>
          <w:wAfter w:w="3205" w:type="dxa"/>
          <w:trHeight w:val="220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Вызов контроля</w:t>
            </w:r>
          </w:p>
        </w:tc>
      </w:tr>
      <w:tr w:rsidR="002D52B6" w:rsidTr="009646AD">
        <w:trPr>
          <w:gridAfter w:val="23"/>
          <w:wAfter w:w="3205" w:type="dxa"/>
          <w:trHeight w:val="1929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Контроли:</w:t>
            </w:r>
          </w:p>
          <w:p w:rsidR="002D52B6" w:rsidRDefault="002D52B6" w:rsidP="009646AD">
            <w:pPr>
              <w:pStyle w:val="aff7"/>
            </w:pPr>
            <w:r>
              <w:t>1 «Логический контроль» на ИФ "Фрагменты РРО МО",  "Фрагмент РРО МО" (карточка), "Свод РРО МО".</w:t>
            </w:r>
          </w:p>
          <w:p w:rsidR="002D52B6" w:rsidRDefault="002D52B6" w:rsidP="009646AD">
            <w:pPr>
              <w:pStyle w:val="aff7"/>
            </w:pPr>
            <w:r>
              <w:t>Документооборот:</w:t>
            </w:r>
          </w:p>
          <w:p w:rsidR="002D52B6" w:rsidRDefault="002D52B6" w:rsidP="009646AD">
            <w:pPr>
              <w:pStyle w:val="aff7"/>
            </w:pPr>
            <w:r>
              <w:t>1 «Передать на рассмотрение»</w:t>
            </w:r>
          </w:p>
          <w:p w:rsidR="002D52B6" w:rsidRDefault="002D52B6" w:rsidP="009646AD">
            <w:pPr>
              <w:pStyle w:val="aff7"/>
            </w:pPr>
            <w:r>
              <w:t>2 «Согласовать»</w:t>
            </w:r>
          </w:p>
          <w:p w:rsidR="002D52B6" w:rsidRDefault="002D52B6" w:rsidP="009646AD">
            <w:pPr>
              <w:pStyle w:val="aff7"/>
            </w:pPr>
            <w:r>
              <w:t xml:space="preserve">3 «Утвердить» ИФ "Свод РРО МО" </w:t>
            </w:r>
          </w:p>
          <w:p w:rsidR="002D52B6" w:rsidRPr="0011569A" w:rsidRDefault="002D52B6" w:rsidP="009646AD">
            <w:pPr>
              <w:pStyle w:val="aff7"/>
            </w:pPr>
          </w:p>
        </w:tc>
      </w:tr>
      <w:tr w:rsidR="002D52B6" w:rsidTr="009646AD">
        <w:trPr>
          <w:gridAfter w:val="23"/>
          <w:wAfter w:w="3205" w:type="dxa"/>
          <w:trHeight w:val="220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Механизм контроля</w:t>
            </w:r>
          </w:p>
        </w:tc>
      </w:tr>
      <w:tr w:rsidR="002D52B6" w:rsidTr="009646AD">
        <w:trPr>
          <w:gridAfter w:val="23"/>
          <w:wAfter w:w="3205" w:type="dxa"/>
          <w:trHeight w:val="220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Контроль выполняет проверку на уникальность кода полномочий (в том числе уникальность поля «uuid») в детализации «РО МО». </w:t>
            </w:r>
          </w:p>
          <w:p w:rsidR="002D52B6" w:rsidRDefault="002D52B6" w:rsidP="009646AD">
            <w:pPr>
              <w:pStyle w:val="aff7"/>
            </w:pPr>
            <w:r>
              <w:t xml:space="preserve">Контроль срабатывает в случае если в детализации присутствует аналогичное полномочие, с идентичным кодом и </w:t>
            </w:r>
            <w:r>
              <w:rPr>
                <w:lang w:val="en-US"/>
              </w:rPr>
              <w:t>uuid</w:t>
            </w:r>
            <w:r>
              <w:t>. Такое полном</w:t>
            </w:r>
            <w:r>
              <w:t>о</w:t>
            </w:r>
            <w:r>
              <w:t xml:space="preserve">чие не должно быть пропущено далее по бизнес процессу. </w:t>
            </w:r>
          </w:p>
        </w:tc>
      </w:tr>
      <w:tr w:rsidR="002D52B6" w:rsidTr="009646AD">
        <w:trPr>
          <w:gridAfter w:val="23"/>
          <w:wAfter w:w="3205" w:type="dxa"/>
          <w:trHeight w:val="220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2D52B6" w:rsidTr="009646AD">
        <w:trPr>
          <w:gridAfter w:val="23"/>
          <w:wAfter w:w="3205" w:type="dxa"/>
          <w:trHeight w:val="99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B6" w:rsidRPr="003458D7" w:rsidRDefault="002D52B6" w:rsidP="009646AD">
            <w:pPr>
              <w:pStyle w:val="aff7"/>
            </w:pPr>
            <w:r>
              <w:t>Строгий</w:t>
            </w:r>
          </w:p>
        </w:tc>
      </w:tr>
      <w:tr w:rsidR="002D52B6" w:rsidTr="009646AD">
        <w:trPr>
          <w:gridAfter w:val="23"/>
          <w:wAfter w:w="3205" w:type="dxa"/>
          <w:trHeight w:val="220"/>
        </w:trPr>
        <w:tc>
          <w:tcPr>
            <w:tcW w:w="15166" w:type="dxa"/>
            <w:gridSpan w:val="6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Default="002D52B6" w:rsidP="009646AD">
            <w:pPr>
              <w:pStyle w:val="aff7"/>
              <w:rPr>
                <w:b/>
              </w:rPr>
            </w:pPr>
            <w:r>
              <w:rPr>
                <w:b/>
              </w:rPr>
              <w:t>Сообщение о результате</w:t>
            </w:r>
          </w:p>
        </w:tc>
      </w:tr>
      <w:tr w:rsidR="002D52B6" w:rsidTr="009646AD">
        <w:trPr>
          <w:gridAfter w:val="23"/>
          <w:wAfter w:w="3205" w:type="dxa"/>
          <w:trHeight w:val="220"/>
        </w:trPr>
        <w:tc>
          <w:tcPr>
            <w:tcW w:w="12122" w:type="dxa"/>
            <w:gridSpan w:val="5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Pr="003458D7" w:rsidRDefault="002D52B6" w:rsidP="009646AD">
            <w:pPr>
              <w:pStyle w:val="aff7"/>
            </w:pPr>
            <w:r>
              <w:t>Контроль не пройден</w:t>
            </w:r>
          </w:p>
        </w:tc>
        <w:tc>
          <w:tcPr>
            <w:tcW w:w="30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52B6" w:rsidRPr="003458D7" w:rsidRDefault="002D52B6" w:rsidP="009646AD">
            <w:pPr>
              <w:pStyle w:val="aff7"/>
            </w:pPr>
            <w:r>
              <w:t>Контроль пройден</w:t>
            </w:r>
          </w:p>
        </w:tc>
      </w:tr>
      <w:tr w:rsidR="002D52B6" w:rsidTr="009646AD">
        <w:trPr>
          <w:gridAfter w:val="23"/>
          <w:wAfter w:w="3205" w:type="dxa"/>
          <w:trHeight w:val="220"/>
        </w:trPr>
        <w:tc>
          <w:tcPr>
            <w:tcW w:w="12122" w:type="dxa"/>
            <w:gridSpan w:val="5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</w:pPr>
            <w:r>
              <w:t>«Не уникальный код полномочия &lt;</w:t>
            </w:r>
            <w:r w:rsidRPr="0038520B">
              <w:rPr>
                <w:i/>
              </w:rPr>
              <w:t>выводить код</w:t>
            </w:r>
            <w:r w:rsidRPr="00296F36">
              <w:rPr>
                <w:i/>
              </w:rPr>
              <w:t xml:space="preserve"> полномочия </w:t>
            </w:r>
            <w:r>
              <w:rPr>
                <w:i/>
              </w:rPr>
              <w:t>–</w:t>
            </w:r>
            <w:r w:rsidRPr="00296F36">
              <w:rPr>
                <w:i/>
              </w:rPr>
              <w:t xml:space="preserve"> наименование</w:t>
            </w:r>
            <w:r>
              <w:rPr>
                <w:i/>
              </w:rPr>
              <w:t xml:space="preserve"> полномочия</w:t>
            </w:r>
            <w:r>
              <w:t xml:space="preserve"> &gt;»</w:t>
            </w:r>
          </w:p>
        </w:tc>
        <w:tc>
          <w:tcPr>
            <w:tcW w:w="30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Контрлоль пройден успешно</w:t>
            </w:r>
          </w:p>
        </w:tc>
      </w:tr>
    </w:tbl>
    <w:p w:rsidR="002D52B6" w:rsidRDefault="002D52B6" w:rsidP="002D52B6">
      <w:pPr>
        <w:pStyle w:val="aff5"/>
      </w:pPr>
    </w:p>
    <w:p w:rsidR="002D52B6" w:rsidRDefault="002D52B6" w:rsidP="002D52B6">
      <w:pPr>
        <w:pStyle w:val="aff5"/>
      </w:pPr>
      <w:r>
        <w:t xml:space="preserve">Таблица </w:t>
      </w:r>
      <w:bookmarkStart w:id="47" w:name="%D0%A2%D0%B0%D0%B1%D0%BB%D0%B8%D1%86%D0%"/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38</w:t>
      </w:r>
      <w:r>
        <w:fldChar w:fldCharType="end"/>
      </w:r>
      <w:bookmarkEnd w:id="47"/>
      <w:r>
        <w:t xml:space="preserve"> – Сопоставление кода показателя и кода типа расходов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01"/>
        <w:gridCol w:w="5985"/>
      </w:tblGrid>
      <w:tr w:rsidR="002D52B6" w:rsidTr="009646AD">
        <w:trPr>
          <w:tblHeader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6"/>
            </w:pPr>
            <w:r>
              <w:t>Таблица «Показатели справочной таблицы» поле «Код»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6"/>
            </w:pPr>
            <w:r>
              <w:t>Таблица «Тип расходов» поле «Код»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03 02 01 00 00 00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030000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03 02 01 00 00 00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030100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06 03 01 00 00 00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020200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06 03 01 01 00 00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020201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06 03 01 02 00 00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020202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06 03 01 03 00 00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020203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06 03 01 04 00 00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020204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06 03 01 05 00 00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020205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06 03 01 06 00 00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020206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06 03 01 07 00 00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020207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06 03 01 07 01 00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020208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06 03 01 07 01 01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020209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07 02 01 00 00 00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020300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07 02 01 01 00 00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020301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07 02 01 01 01 00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020302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07 02 01 01 01 01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020303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10 07 01 00 00 00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020400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10 07 01 01 00 00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020401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10 07 01 02 00 00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020402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10 07 01 03 00 00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020403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10 07 01 04 00 00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020404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10 07 01 05 00 00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020405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10 07 01 06 00 00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020406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10 07 01 07 00 00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020407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10 07 01 07 01 00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020408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10 07 01 07 01 01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020409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11 02 01 00 00 00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040000</w:t>
            </w:r>
          </w:p>
        </w:tc>
      </w:tr>
      <w:tr w:rsidR="002D52B6" w:rsidTr="009646AD"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11 02 01 00 00 00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040100</w:t>
            </w:r>
          </w:p>
        </w:tc>
      </w:tr>
    </w:tbl>
    <w:p w:rsidR="002D52B6" w:rsidRDefault="002D52B6" w:rsidP="002D52B6">
      <w:pPr>
        <w:pStyle w:val="aff5"/>
      </w:pPr>
      <w:bookmarkStart w:id="48" w:name="_Ref38287762"/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39</w:t>
      </w:r>
      <w:r>
        <w:fldChar w:fldCharType="end"/>
      </w:r>
      <w:bookmarkEnd w:id="48"/>
      <w:r>
        <w:t xml:space="preserve"> – Сопоставление группы полномочий колонкам справочной таблицы для РРО МО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78"/>
        <w:gridCol w:w="7608"/>
      </w:tblGrid>
      <w:tr w:rsidR="002D52B6" w:rsidTr="009646AD">
        <w:trPr>
          <w:tblHeader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6"/>
            </w:pPr>
            <w:r>
              <w:t>Таблица «Группы полномочий» поле «Код»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6"/>
            </w:pPr>
            <w:r>
              <w:t>Код показателя из Справочной таблицы по финансированию показ</w:t>
            </w:r>
            <w:r>
              <w:t>а</w:t>
            </w:r>
            <w:r>
              <w:t>телей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01 04 00 00 00 00, </w:t>
            </w:r>
          </w:p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01 05 00 00 00 00</w:t>
            </w:r>
            <w:r>
              <w:rPr>
                <w:color w:val="00B050"/>
              </w:rPr>
              <w:t>,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01 07 00 00 00 00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02 07 00 00 00 00, 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</w:rPr>
            </w:pPr>
            <w:r>
              <w:t xml:space="preserve">02 08 00 00 00 00, 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 xml:space="preserve">02 09 00 00 00 00, 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02 10 00 00 00 00.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02 11 00 00 00 00, </w:t>
            </w:r>
          </w:p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02 12 00 00 00 00</w:t>
            </w:r>
            <w:r>
              <w:rPr>
                <w:color w:val="00B050"/>
              </w:rPr>
              <w:t>,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02 14 00 00 00 00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03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03 02 00 00 00 00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03 04 00 00 00 00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04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04 07 00 00 00 00, 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04 08 00 00 00 00, 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04 09 00 00 00 00, 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04 10 00 00 00 00, 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04 11 00 00 00 00, </w:t>
            </w:r>
          </w:p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04 12 00 00 00 00</w:t>
            </w:r>
            <w:r>
              <w:rPr>
                <w:color w:val="00B050"/>
              </w:rPr>
              <w:t>,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04 14 00 00 00 00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 xml:space="preserve">05 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05 02 00 00 00 00</w:t>
            </w:r>
            <w:r>
              <w:rPr>
                <w:color w:val="00B050"/>
              </w:rPr>
              <w:t>,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05 04 00 00 00 00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06 03 00 00 00 00,</w:t>
            </w:r>
          </w:p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06 04 00 00 00 00</w:t>
            </w:r>
            <w:r>
              <w:rPr>
                <w:color w:val="00B050"/>
              </w:rPr>
              <w:t>,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06 06 00 00 00 00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07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07 02 00 00 00 00</w:t>
            </w:r>
            <w:r>
              <w:rPr>
                <w:color w:val="00B050"/>
              </w:rPr>
              <w:t>,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07 04 00 00 00 00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08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08 04 00 00 00 00,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08 05 00 00 00 00,</w:t>
            </w:r>
          </w:p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08 06 00 00 00 00</w:t>
            </w:r>
            <w:r>
              <w:rPr>
                <w:color w:val="00B050"/>
              </w:rPr>
              <w:t>,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lastRenderedPageBreak/>
              <w:t>08 08 00 00 00 00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09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 w:rsidRPr="0028285E">
              <w:rPr>
                <w:highlight w:val="yellow"/>
              </w:rPr>
              <w:t>09 02 00 00 00 00</w:t>
            </w:r>
            <w:r>
              <w:rPr>
                <w:color w:val="00B050"/>
              </w:rPr>
              <w:t>,</w:t>
            </w:r>
          </w:p>
          <w:p w:rsidR="002D52B6" w:rsidRPr="0028285E" w:rsidRDefault="002D52B6" w:rsidP="009646AD">
            <w:pPr>
              <w:pStyle w:val="aff7"/>
              <w:rPr>
                <w:color w:val="00B050"/>
              </w:rPr>
            </w:pPr>
            <w:r>
              <w:rPr>
                <w:color w:val="00B050"/>
              </w:rPr>
              <w:t>09 04 00 00 00 00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10 07 00 00 00 00,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10 08 00 00 00 00,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10 09 00 00 00 00,</w:t>
            </w:r>
          </w:p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10 10 00 00 00 00,</w:t>
            </w:r>
          </w:p>
          <w:p w:rsidR="002D52B6" w:rsidRDefault="002D52B6" w:rsidP="009646AD">
            <w:pPr>
              <w:pStyle w:val="aff7"/>
            </w:pPr>
            <w:r>
              <w:t>10 11 00 00 00 00,</w:t>
            </w:r>
          </w:p>
          <w:p w:rsidR="002D52B6" w:rsidRDefault="002D52B6" w:rsidP="009646AD">
            <w:pPr>
              <w:pStyle w:val="aff7"/>
              <w:rPr>
                <w:bCs/>
                <w:color w:val="00B050"/>
              </w:rPr>
            </w:pPr>
            <w:r w:rsidRPr="0028285E">
              <w:rPr>
                <w:bCs/>
              </w:rPr>
              <w:t>10 12 00 00 00 00</w:t>
            </w:r>
            <w:r>
              <w:rPr>
                <w:bCs/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</w:rPr>
            </w:pPr>
            <w:r>
              <w:rPr>
                <w:bCs/>
                <w:color w:val="00B050"/>
              </w:rPr>
              <w:t>10 14 00 00 00 00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11 02 00 00 00 00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11 04 00 00 00 00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12 02 00 00 00 00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12 04 00 00 00 00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13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13 02 00 00 00 00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13 04 00 00 00 00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14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14 02 00 00 00 00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14 04 00 00 00 00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15 02 00 00 00 00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15 04 00 00 00 00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16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16 02 00 00 00 00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16 04 00 00 00 00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17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17 02 00 00 00 00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lastRenderedPageBreak/>
              <w:t>17 04 00 00 00 00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lastRenderedPageBreak/>
              <w:t>18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18 02 00 00 00 00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18 04 00 00 00 00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19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19 02 00 00 00 00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19 04 00 00 00 00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20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20 02 00 00 00 00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20 04 00 00 00 00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21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21 0200 00 00 00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21 04 00 00 00 00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22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23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color w:val="00B050"/>
              </w:rPr>
            </w:pPr>
            <w:r>
              <w:t>23 02 00 00 00 00</w:t>
            </w:r>
            <w:r>
              <w:rPr>
                <w:color w:val="00B050"/>
              </w:rPr>
              <w:t>,</w:t>
            </w:r>
          </w:p>
          <w:p w:rsidR="002D52B6" w:rsidRPr="00866E0D" w:rsidRDefault="002D52B6" w:rsidP="009646AD">
            <w:pPr>
              <w:pStyle w:val="aff7"/>
              <w:rPr>
                <w:color w:val="00B050"/>
                <w:lang w:val="en-US"/>
              </w:rPr>
            </w:pPr>
            <w:r>
              <w:rPr>
                <w:color w:val="00B050"/>
              </w:rPr>
              <w:t>23 04 00 00 00 00</w:t>
            </w:r>
          </w:p>
        </w:tc>
      </w:tr>
      <w:tr w:rsidR="002D52B6" w:rsidTr="009646A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24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24 01 00 00 00 00</w:t>
            </w:r>
          </w:p>
        </w:tc>
      </w:tr>
    </w:tbl>
    <w:p w:rsidR="002D52B6" w:rsidRDefault="002D52B6" w:rsidP="002D52B6"/>
    <w:p w:rsidR="002D52B6" w:rsidRDefault="002D52B6" w:rsidP="002D52B6">
      <w:pPr>
        <w:rPr>
          <w:szCs w:val="24"/>
        </w:rPr>
      </w:pPr>
      <w:r>
        <w:t>Записи, которые содержат код показателя = 03 02 01 00 00 00; 11 02 01 00 00 00;или тип расходов = 03 01 00; 04 01 00, хранят сумму за в</w:t>
      </w:r>
      <w:r>
        <w:t>ы</w:t>
      </w:r>
      <w:r>
        <w:t>четом капитальных вложений.</w:t>
      </w:r>
    </w:p>
    <w:p w:rsidR="002D52B6" w:rsidRDefault="002D52B6" w:rsidP="002D52B6">
      <w:pPr>
        <w:pStyle w:val="aff5"/>
      </w:pPr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40</w:t>
      </w:r>
      <w:r>
        <w:fldChar w:fldCharType="end"/>
      </w:r>
      <w:r>
        <w:t xml:space="preserve"> – Сопоставление колонок детализаций «Федеральные проекты» и «Объемы финансирования» РРО МО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63"/>
        <w:gridCol w:w="6728"/>
        <w:gridCol w:w="6895"/>
      </w:tblGrid>
      <w:tr w:rsidR="002D52B6" w:rsidTr="009646AD">
        <w:trPr>
          <w:tblHeader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№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Детализация «Федеральные проекты»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rPr>
                <w:lang w:val="en-US"/>
              </w:rPr>
            </w:pPr>
            <w:r>
              <w:t>Детализация «Объемы финансирования»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1.1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 xml:space="preserve">Объем средств на исполнение федерального проекта в </w:t>
            </w:r>
            <w:r>
              <w:lastRenderedPageBreak/>
              <w:t>&lt;</w:t>
            </w:r>
            <w:r>
              <w:rPr>
                <w:color w:val="FF0000"/>
              </w:rPr>
              <w:t>контекстный год - 2</w:t>
            </w:r>
            <w:r>
              <w:t>&gt; году / Межбюджетные трансферты из ф</w:t>
            </w:r>
            <w:r>
              <w:t>е</w:t>
            </w:r>
            <w:r>
              <w:t>дерального бюджета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lastRenderedPageBreak/>
              <w:t xml:space="preserve">Объемы средств на исполнение расходных обязательств / </w:t>
            </w:r>
            <w:r>
              <w:lastRenderedPageBreak/>
              <w:t>Отчетный &lt;</w:t>
            </w:r>
            <w:r>
              <w:rPr>
                <w:color w:val="FF0000"/>
              </w:rPr>
              <w:t>контекстный год - 2</w:t>
            </w:r>
            <w:r>
              <w:t xml:space="preserve">&gt; год /Факт/ в т.ч. за счет средств федерального бюджета 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lastRenderedPageBreak/>
              <w:t>1.2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Средства государственных вн</w:t>
            </w:r>
            <w:r>
              <w:t>е</w:t>
            </w:r>
            <w:r>
              <w:t>бюджетных фондов</w:t>
            </w: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/Факт/ в т.ч. за счет прочих безвозмездных поступлений, включая средства Фондов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1.3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Средства иных фондов</w:t>
            </w: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1.4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Бюджет субъекта РФ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/Факт/ в т.ч. за счет средств регионального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1.5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- 2</w:t>
            </w:r>
            <w:r>
              <w:t>&gt; году / Местный бюджет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- 2</w:t>
            </w:r>
            <w:r>
              <w:t>&gt; год /Факт/ в т.ч. за счет cредств местного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2.1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Межбюджетные трансферты из ф</w:t>
            </w:r>
            <w:r>
              <w:t>е</w:t>
            </w:r>
            <w:r>
              <w:t>дерального бюджета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- 1</w:t>
            </w:r>
            <w:r>
              <w:t xml:space="preserve">&gt; год /План/ в т.ч. за счет средств федерального бюджета 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2.2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Средства государственных вн</w:t>
            </w:r>
            <w:r>
              <w:t>е</w:t>
            </w:r>
            <w:r>
              <w:t>бюджетных фондов</w:t>
            </w: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- 1</w:t>
            </w:r>
            <w:r>
              <w:t>&gt; год /План/ в т.ч. за счет прочих безвозмездных поступлений, включая средства Фондов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2.3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Средства иных фондов</w:t>
            </w: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2.4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Бюджет субъекта РФ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- 1</w:t>
            </w:r>
            <w:r>
              <w:t>&gt; год /План/ в т.ч. за счет средств регионального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2.5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- 1</w:t>
            </w:r>
            <w:r>
              <w:t>&gt; году / Местный бюджет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- 1</w:t>
            </w:r>
            <w:r>
              <w:t xml:space="preserve">&gt; год /План/ в т.ч. за счет </w:t>
            </w:r>
            <w:r>
              <w:lastRenderedPageBreak/>
              <w:t>cредств местного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lastRenderedPageBreak/>
              <w:t>3.1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>&gt; году / Межбюджетные трансферты из фед</w:t>
            </w:r>
            <w:r>
              <w:t>е</w:t>
            </w:r>
            <w:r>
              <w:t>рального бюджета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</w:t>
            </w:r>
            <w:r>
              <w:t>&gt; год /План/ в т.ч. за счет средств ф</w:t>
            </w:r>
            <w:r>
              <w:t>е</w:t>
            </w:r>
            <w:r>
              <w:t xml:space="preserve">дерального бюджета 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3.2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>&gt; году / Средства государственных внебю</w:t>
            </w:r>
            <w:r>
              <w:t>д</w:t>
            </w:r>
            <w:r>
              <w:t>жетных фондов</w:t>
            </w: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</w:t>
            </w:r>
            <w:r>
              <w:t>&gt; год /План/ в т.ч. за счет прочих бе</w:t>
            </w:r>
            <w:r>
              <w:t>з</w:t>
            </w:r>
            <w:r>
              <w:t>возмездных поступлений, включая средства Фондов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3.3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>&gt; году / Средства иных фондов</w:t>
            </w: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3.4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</w:t>
            </w:r>
            <w:r>
              <w:t>&gt; году / Бюджет субъекта РФ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</w:t>
            </w:r>
            <w:r>
              <w:t>&gt; год /План/ в т.ч. за счет средств р</w:t>
            </w:r>
            <w:r>
              <w:t>е</w:t>
            </w:r>
            <w:r>
              <w:t>гионального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3.5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</w:t>
            </w:r>
            <w:r>
              <w:t>&gt; году / Местный бюджет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</w:t>
            </w:r>
            <w:r>
              <w:t>&gt; год /План/ в т.ч. за счет cредств местного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4.1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+1 </w:t>
            </w:r>
            <w:r>
              <w:t>&gt; году / Межбюджетные трансферты из ф</w:t>
            </w:r>
            <w:r>
              <w:t>е</w:t>
            </w:r>
            <w:r>
              <w:t>дерального бюджета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+ 1</w:t>
            </w:r>
            <w:r>
              <w:t xml:space="preserve">&gt; год /План/ в т.ч. за счет средств федерального бюджета 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4.2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>&gt; году / Средства государственных вн</w:t>
            </w:r>
            <w:r>
              <w:t>е</w:t>
            </w:r>
            <w:r>
              <w:t>бюджетных фондов</w:t>
            </w: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+ 1</w:t>
            </w:r>
            <w:r>
              <w:t>&gt; год /План/ в т.ч. за счет прочих безвозмездных поступлений, включая средства Фондов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4.3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>&gt; году / Средства иных фондов</w:t>
            </w: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4.4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>&gt; году / Бюджет субъекта РФ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+ 1</w:t>
            </w:r>
            <w:r>
              <w:t>&gt; год /План/ в т.ч. за счет средств регионального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lastRenderedPageBreak/>
              <w:t>4.5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+1</w:t>
            </w:r>
            <w:r>
              <w:t>&gt; году / Местный бюджет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+ 1</w:t>
            </w:r>
            <w:r>
              <w:t>&gt; год /План/ в т.ч. за счет cредств местного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5.1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 xml:space="preserve">контекстный год +2 </w:t>
            </w:r>
            <w:r>
              <w:t>&gt; году / Межбюджетные трансферты из ф</w:t>
            </w:r>
            <w:r>
              <w:t>е</w:t>
            </w:r>
            <w:r>
              <w:t>дерального бюджета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+ 2</w:t>
            </w:r>
            <w:r>
              <w:t xml:space="preserve">&gt; год /План/ в т.ч. за счет средств федерального бюджета 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5.2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+2</w:t>
            </w:r>
            <w:r>
              <w:t>&gt; году / Средства государственных вн</w:t>
            </w:r>
            <w:r>
              <w:t>е</w:t>
            </w:r>
            <w:r>
              <w:t>бюджетных фондов</w:t>
            </w: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+ 2</w:t>
            </w:r>
            <w:r>
              <w:t>&gt; год /План/ в т.ч. за счет прочих безвозмездных поступлений, включая средства Фондов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5.3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+2</w:t>
            </w:r>
            <w:r>
              <w:t>&gt; году / Средства иных фондов</w:t>
            </w: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5.4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+2</w:t>
            </w:r>
            <w:r>
              <w:t>&gt; году / Бюджет субъекта РФ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+ 2</w:t>
            </w:r>
            <w:r>
              <w:t>&gt; год /План/ в т.ч. за счет средств регионального бюджета</w:t>
            </w:r>
          </w:p>
        </w:tc>
      </w:tr>
      <w:tr w:rsidR="002D52B6" w:rsidTr="009646AD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  <w:ind w:firstLine="0"/>
              <w:rPr>
                <w:lang w:val="en-US"/>
              </w:rPr>
            </w:pPr>
            <w:r>
              <w:t>5.5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 средств на исполнение федерального проекта в &lt;</w:t>
            </w:r>
            <w:r>
              <w:rPr>
                <w:color w:val="FF0000"/>
              </w:rPr>
              <w:t>контекстный год +2</w:t>
            </w:r>
            <w:r>
              <w:t>&gt; году / Местный бюджет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2B6" w:rsidRDefault="002D52B6" w:rsidP="009646AD">
            <w:pPr>
              <w:pStyle w:val="aff7"/>
            </w:pPr>
            <w:r>
              <w:t>Объемы средств на исполнение расходных обязательств / Отчетный &lt;</w:t>
            </w:r>
            <w:r>
              <w:rPr>
                <w:color w:val="FF0000"/>
              </w:rPr>
              <w:t>контекстный год + 2</w:t>
            </w:r>
            <w:r>
              <w:t>&gt; год /План/ в т.ч. за счет cредств местного бюджета</w:t>
            </w:r>
          </w:p>
        </w:tc>
      </w:tr>
    </w:tbl>
    <w:p w:rsidR="002D52B6" w:rsidRDefault="002D52B6" w:rsidP="002D52B6">
      <w:pPr>
        <w:rPr>
          <w:szCs w:val="24"/>
        </w:rPr>
      </w:pPr>
    </w:p>
    <w:p w:rsidR="004179AE" w:rsidRDefault="00631AB3"/>
    <w:sectPr w:rsidR="004179AE" w:rsidSect="00AE3F46">
      <w:footerReference w:type="default" r:id="rId2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AB3" w:rsidRDefault="00631AB3" w:rsidP="00486FFB">
      <w:pPr>
        <w:spacing w:after="0" w:line="240" w:lineRule="auto"/>
      </w:pPr>
      <w:r>
        <w:separator/>
      </w:r>
    </w:p>
  </w:endnote>
  <w:endnote w:type="continuationSeparator" w:id="0">
    <w:p w:rsidR="00631AB3" w:rsidRDefault="00631AB3" w:rsidP="00486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2B6" w:rsidRDefault="002D52B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34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2B6" w:rsidRDefault="002D52B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2B6" w:rsidRDefault="002D52B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42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2B6" w:rsidRDefault="002D52B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49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2B6" w:rsidRDefault="002D52B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52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2B6" w:rsidRDefault="002D52B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56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A8F" w:rsidRDefault="00486FFB">
    <w:pPr>
      <w:pStyle w:val="1f"/>
    </w:pPr>
    <w:r>
      <w:fldChar w:fldCharType="begin"/>
    </w:r>
    <w:r w:rsidR="00AE3F46">
      <w:instrText>PAGE</w:instrText>
    </w:r>
    <w:r>
      <w:fldChar w:fldCharType="separate"/>
    </w:r>
    <w:r w:rsidR="002D52B6">
      <w:rPr>
        <w:noProof/>
      </w:rPr>
      <w:t>125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AB3" w:rsidRDefault="00631AB3" w:rsidP="00486FFB">
      <w:pPr>
        <w:spacing w:after="0" w:line="240" w:lineRule="auto"/>
      </w:pPr>
      <w:r>
        <w:separator/>
      </w:r>
    </w:p>
  </w:footnote>
  <w:footnote w:type="continuationSeparator" w:id="0">
    <w:p w:rsidR="00631AB3" w:rsidRDefault="00631AB3" w:rsidP="00486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C602A1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7E74C7"/>
    <w:multiLevelType w:val="multilevel"/>
    <w:tmpl w:val="EA30B574"/>
    <w:lvl w:ilvl="0">
      <w:start w:val="1"/>
      <w:numFmt w:val="decimal"/>
      <w:pStyle w:val="11"/>
      <w:lvlText w:val="%1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pStyle w:val="21"/>
      <w:lvlText w:val="%1.%2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0" w:firstLine="70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709"/>
        </w:tabs>
        <w:ind w:left="0" w:firstLine="709"/>
      </w:pPr>
      <w:rPr>
        <w:b w:val="0"/>
        <w:i w:val="0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709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pStyle w:val="61"/>
      <w:suff w:val="nothing"/>
      <w:lvlText w:val="Приложение %6"/>
      <w:lvlJc w:val="center"/>
      <w:pPr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6">
      <w:start w:val="1"/>
      <w:numFmt w:val="decimal"/>
      <w:pStyle w:val="71"/>
      <w:lvlText w:val="%6.%7"/>
      <w:lvlJc w:val="left"/>
      <w:pPr>
        <w:tabs>
          <w:tab w:val="num" w:pos="709"/>
        </w:tabs>
        <w:ind w:left="0" w:firstLine="709"/>
      </w:pPr>
      <w:rPr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8"/>
        <w:vertAlign w:val="baseline"/>
      </w:rPr>
    </w:lvl>
    <w:lvl w:ilvl="7">
      <w:start w:val="1"/>
      <w:numFmt w:val="decimal"/>
      <w:pStyle w:val="81"/>
      <w:lvlText w:val="%6.%7.%8"/>
      <w:lvlJc w:val="left"/>
      <w:pPr>
        <w:tabs>
          <w:tab w:val="num" w:pos="709"/>
        </w:tabs>
        <w:ind w:left="0" w:firstLine="709"/>
      </w:pPr>
      <w:rPr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7844A4E"/>
    <w:multiLevelType w:val="multilevel"/>
    <w:tmpl w:val="95A0C4A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70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0" w:firstLine="709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suff w:val="nothing"/>
      <w:lvlText w:val="Приложение %6"/>
      <w:lvlJc w:val="center"/>
      <w:pPr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6">
      <w:start w:val="1"/>
      <w:numFmt w:val="decimal"/>
      <w:lvlText w:val="%6.%7"/>
      <w:lvlJc w:val="left"/>
      <w:pPr>
        <w:tabs>
          <w:tab w:val="num" w:pos="709"/>
        </w:tabs>
        <w:ind w:left="0" w:firstLine="709"/>
      </w:pPr>
      <w:rPr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8"/>
        <w:vertAlign w:val="baseline"/>
      </w:rPr>
    </w:lvl>
    <w:lvl w:ilvl="7">
      <w:start w:val="1"/>
      <w:numFmt w:val="decimal"/>
      <w:lvlText w:val="%6.%7.%8"/>
      <w:lvlJc w:val="left"/>
      <w:pPr>
        <w:tabs>
          <w:tab w:val="num" w:pos="709"/>
        </w:tabs>
        <w:ind w:left="0" w:firstLine="709"/>
      </w:pPr>
      <w:rPr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center"/>
      <w:pPr>
        <w:ind w:left="0" w:firstLine="288"/>
      </w:pPr>
      <w:rPr>
        <w:b/>
        <w:i w:val="0"/>
        <w:caps w:val="0"/>
        <w:smallCaps w:val="0"/>
        <w:strike w:val="0"/>
        <w:dstrike w:val="0"/>
        <w:vanish w:val="0"/>
        <w:position w:val="0"/>
        <w:sz w:val="32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3F46"/>
    <w:rsid w:val="002D52B6"/>
    <w:rsid w:val="0032020D"/>
    <w:rsid w:val="00486FFB"/>
    <w:rsid w:val="00520082"/>
    <w:rsid w:val="00631AB3"/>
    <w:rsid w:val="0076739A"/>
    <w:rsid w:val="008418DF"/>
    <w:rsid w:val="008D0416"/>
    <w:rsid w:val="00AE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index heading" w:uiPriority="0" w:qFormat="1"/>
    <w:lsdException w:name="caption" w:uiPriority="35" w:qFormat="1"/>
    <w:lsdException w:name="table of figures" w:uiPriority="0" w:qFormat="1"/>
    <w:lsdException w:name="annotation reference" w:qFormat="1"/>
    <w:lsdException w:name="page number" w:uiPriority="0" w:qFormat="1"/>
    <w:lsdException w:name="List" w:uiPriority="0"/>
    <w:lsdException w:name="List Bullet" w:qFormat="1"/>
    <w:lsdException w:name="List Number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HTML Code" w:qFormat="1"/>
    <w:lsdException w:name="HTML Preformatted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3F46"/>
    <w:pPr>
      <w:keepLines/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basedOn w:val="a0"/>
    <w:next w:val="a0"/>
    <w:link w:val="12"/>
    <w:uiPriority w:val="9"/>
    <w:qFormat/>
    <w:rsid w:val="00AE3F46"/>
    <w:pPr>
      <w:keepNext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2">
    <w:name w:val="heading 2"/>
    <w:basedOn w:val="a0"/>
    <w:link w:val="20"/>
    <w:uiPriority w:val="9"/>
    <w:qFormat/>
    <w:rsid w:val="00AE3F46"/>
    <w:pPr>
      <w:keepLines w:val="0"/>
      <w:spacing w:before="100" w:beforeAutospacing="1" w:after="100" w:afterAutospacing="1" w:line="240" w:lineRule="auto"/>
      <w:ind w:firstLine="0"/>
      <w:contextualSpacing w:val="0"/>
      <w:jc w:val="left"/>
      <w:outlineLvl w:val="1"/>
    </w:pPr>
    <w:rPr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AE3F46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11">
    <w:name w:val="Заголовок 11"/>
    <w:basedOn w:val="a0"/>
    <w:next w:val="a0"/>
    <w:link w:val="10"/>
    <w:uiPriority w:val="9"/>
    <w:qFormat/>
    <w:rsid w:val="00AE3F46"/>
    <w:pPr>
      <w:keepNext/>
      <w:numPr>
        <w:numId w:val="1"/>
      </w:numPr>
      <w:spacing w:before="240" w:after="240"/>
      <w:outlineLvl w:val="0"/>
    </w:pPr>
    <w:rPr>
      <w:b/>
      <w:bCs/>
      <w:sz w:val="32"/>
    </w:rPr>
  </w:style>
  <w:style w:type="paragraph" w:customStyle="1" w:styleId="21">
    <w:name w:val="Заголовок 21"/>
    <w:next w:val="a0"/>
    <w:uiPriority w:val="9"/>
    <w:unhideWhenUsed/>
    <w:qFormat/>
    <w:rsid w:val="00AE3F46"/>
    <w:pPr>
      <w:keepNext/>
      <w:numPr>
        <w:ilvl w:val="1"/>
        <w:numId w:val="1"/>
      </w:numPr>
      <w:tabs>
        <w:tab w:val="left" w:pos="1418"/>
      </w:tabs>
      <w:spacing w:before="240" w:after="24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31">
    <w:name w:val="Заголовок 31"/>
    <w:next w:val="a0"/>
    <w:uiPriority w:val="9"/>
    <w:unhideWhenUsed/>
    <w:qFormat/>
    <w:rsid w:val="00AE3F46"/>
    <w:pPr>
      <w:numPr>
        <w:ilvl w:val="2"/>
        <w:numId w:val="1"/>
      </w:numPr>
      <w:tabs>
        <w:tab w:val="left" w:pos="1843"/>
      </w:tabs>
      <w:spacing w:before="240" w:after="240" w:line="360" w:lineRule="auto"/>
      <w:contextualSpacing/>
      <w:jc w:val="both"/>
      <w:outlineLvl w:val="2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AE3F46"/>
    <w:pPr>
      <w:keepNext/>
      <w:numPr>
        <w:ilvl w:val="3"/>
        <w:numId w:val="1"/>
      </w:numPr>
      <w:outlineLvl w:val="3"/>
    </w:pPr>
    <w:rPr>
      <w:bCs/>
      <w:iCs/>
    </w:rPr>
  </w:style>
  <w:style w:type="paragraph" w:customStyle="1" w:styleId="51">
    <w:name w:val="Заголовок 51"/>
    <w:basedOn w:val="a0"/>
    <w:next w:val="a0"/>
    <w:uiPriority w:val="9"/>
    <w:qFormat/>
    <w:rsid w:val="00AE3F46"/>
    <w:pPr>
      <w:keepNext/>
      <w:pageBreakBefore/>
      <w:numPr>
        <w:ilvl w:val="4"/>
        <w:numId w:val="1"/>
      </w:numPr>
      <w:outlineLvl w:val="4"/>
    </w:pPr>
  </w:style>
  <w:style w:type="paragraph" w:customStyle="1" w:styleId="61">
    <w:name w:val="Заголовок 61"/>
    <w:basedOn w:val="a0"/>
    <w:next w:val="a0"/>
    <w:link w:val="6"/>
    <w:uiPriority w:val="9"/>
    <w:unhideWhenUsed/>
    <w:qFormat/>
    <w:rsid w:val="00AE3F46"/>
    <w:pPr>
      <w:keepNext/>
      <w:pageBreakBefore/>
      <w:numPr>
        <w:ilvl w:val="5"/>
        <w:numId w:val="1"/>
      </w:numPr>
      <w:spacing w:line="240" w:lineRule="auto"/>
      <w:jc w:val="center"/>
      <w:outlineLvl w:val="5"/>
    </w:pPr>
    <w:rPr>
      <w:b/>
      <w:iCs/>
      <w:sz w:val="32"/>
    </w:rPr>
  </w:style>
  <w:style w:type="paragraph" w:customStyle="1" w:styleId="71">
    <w:name w:val="Заголовок 71"/>
    <w:basedOn w:val="a0"/>
    <w:next w:val="a0"/>
    <w:link w:val="7"/>
    <w:uiPriority w:val="9"/>
    <w:unhideWhenUsed/>
    <w:qFormat/>
    <w:rsid w:val="00AE3F46"/>
    <w:pPr>
      <w:keepNext/>
      <w:numPr>
        <w:ilvl w:val="6"/>
        <w:numId w:val="1"/>
      </w:numPr>
      <w:spacing w:before="200"/>
      <w:outlineLvl w:val="6"/>
    </w:pPr>
    <w:rPr>
      <w:b/>
      <w:iCs/>
      <w:sz w:val="28"/>
    </w:rPr>
  </w:style>
  <w:style w:type="paragraph" w:customStyle="1" w:styleId="81">
    <w:name w:val="Заголовок 81"/>
    <w:basedOn w:val="a0"/>
    <w:next w:val="a0"/>
    <w:link w:val="8"/>
    <w:uiPriority w:val="9"/>
    <w:unhideWhenUsed/>
    <w:qFormat/>
    <w:rsid w:val="00AE3F46"/>
    <w:pPr>
      <w:keepNext/>
      <w:numPr>
        <w:ilvl w:val="7"/>
        <w:numId w:val="1"/>
      </w:numPr>
      <w:outlineLvl w:val="7"/>
    </w:pPr>
    <w:rPr>
      <w:szCs w:val="20"/>
    </w:rPr>
  </w:style>
  <w:style w:type="paragraph" w:customStyle="1" w:styleId="91">
    <w:name w:val="Заголовок 91"/>
    <w:next w:val="a0"/>
    <w:autoRedefine/>
    <w:uiPriority w:val="9"/>
    <w:unhideWhenUsed/>
    <w:qFormat/>
    <w:rsid w:val="00AE3F46"/>
    <w:pPr>
      <w:keepNext/>
      <w:pageBreakBefore/>
      <w:spacing w:before="240" w:after="240" w:line="360" w:lineRule="auto"/>
      <w:contextualSpacing/>
      <w:jc w:val="center"/>
      <w:outlineLvl w:val="8"/>
    </w:pPr>
    <w:rPr>
      <w:rFonts w:ascii="Times New Roman" w:eastAsia="Times New Roman" w:hAnsi="Times New Roman" w:cs="Times New Roman"/>
      <w:b/>
      <w:iCs/>
      <w:sz w:val="32"/>
      <w:szCs w:val="28"/>
      <w:lang w:eastAsia="ru-RU"/>
    </w:rPr>
  </w:style>
  <w:style w:type="character" w:customStyle="1" w:styleId="13">
    <w:name w:val="Заголовок 1 Знак"/>
    <w:basedOn w:val="a1"/>
    <w:uiPriority w:val="9"/>
    <w:qFormat/>
    <w:rsid w:val="00AE3F46"/>
    <w:rPr>
      <w:rFonts w:ascii="Times New Roman" w:eastAsia="Times New Roman" w:hAnsi="Times New Roman"/>
      <w:b/>
      <w:bCs/>
      <w:sz w:val="32"/>
      <w:szCs w:val="28"/>
    </w:rPr>
  </w:style>
  <w:style w:type="character" w:customStyle="1" w:styleId="3">
    <w:name w:val="Заголовок 3 Знак"/>
    <w:basedOn w:val="a1"/>
    <w:uiPriority w:val="9"/>
    <w:qFormat/>
    <w:rsid w:val="00AE3F46"/>
    <w:rPr>
      <w:rFonts w:ascii="Times New Roman" w:eastAsia="Times New Roman" w:hAnsi="Times New Roman"/>
      <w:bCs/>
      <w:sz w:val="24"/>
      <w:szCs w:val="28"/>
    </w:rPr>
  </w:style>
  <w:style w:type="character" w:customStyle="1" w:styleId="4">
    <w:name w:val="Заголовок 4 Знак"/>
    <w:basedOn w:val="a1"/>
    <w:uiPriority w:val="9"/>
    <w:qFormat/>
    <w:rsid w:val="00AE3F46"/>
    <w:rPr>
      <w:rFonts w:ascii="Times New Roman" w:eastAsia="Times New Roman" w:hAnsi="Times New Roman"/>
      <w:bCs/>
      <w:iCs/>
      <w:sz w:val="24"/>
      <w:szCs w:val="28"/>
    </w:rPr>
  </w:style>
  <w:style w:type="character" w:customStyle="1" w:styleId="5">
    <w:name w:val="Заголовок 5 Знак"/>
    <w:basedOn w:val="a1"/>
    <w:uiPriority w:val="9"/>
    <w:semiHidden/>
    <w:qFormat/>
    <w:rsid w:val="00AE3F46"/>
    <w:rPr>
      <w:rFonts w:ascii="Times New Roman" w:eastAsia="Times New Roman" w:hAnsi="Times New Roman"/>
      <w:sz w:val="24"/>
      <w:szCs w:val="28"/>
    </w:rPr>
  </w:style>
  <w:style w:type="character" w:customStyle="1" w:styleId="6">
    <w:name w:val="Заголовок 6 Знак"/>
    <w:basedOn w:val="a1"/>
    <w:link w:val="61"/>
    <w:uiPriority w:val="9"/>
    <w:qFormat/>
    <w:rsid w:val="00AE3F46"/>
    <w:rPr>
      <w:rFonts w:ascii="Times New Roman" w:eastAsia="Times New Roman" w:hAnsi="Times New Roman" w:cs="Times New Roman"/>
      <w:b/>
      <w:iCs/>
      <w:sz w:val="32"/>
      <w:szCs w:val="28"/>
      <w:lang w:eastAsia="ru-RU"/>
    </w:rPr>
  </w:style>
  <w:style w:type="character" w:customStyle="1" w:styleId="7">
    <w:name w:val="Заголовок 7 Знак"/>
    <w:basedOn w:val="a1"/>
    <w:link w:val="71"/>
    <w:uiPriority w:val="9"/>
    <w:qFormat/>
    <w:rsid w:val="00AE3F46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8">
    <w:name w:val="Заголовок 8 Знак"/>
    <w:basedOn w:val="a1"/>
    <w:link w:val="81"/>
    <w:uiPriority w:val="9"/>
    <w:qFormat/>
    <w:rsid w:val="00AE3F4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">
    <w:name w:val="Заголовок 9 Знак"/>
    <w:basedOn w:val="a1"/>
    <w:uiPriority w:val="9"/>
    <w:qFormat/>
    <w:rsid w:val="00AE3F46"/>
    <w:rPr>
      <w:rFonts w:ascii="Times New Roman" w:eastAsia="Times New Roman" w:hAnsi="Times New Roman"/>
      <w:b/>
      <w:iCs/>
      <w:sz w:val="32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AE3F46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E3F46"/>
    <w:rPr>
      <w:color w:val="0000FF"/>
      <w:u w:val="single"/>
    </w:rPr>
  </w:style>
  <w:style w:type="character" w:customStyle="1" w:styleId="a5">
    <w:name w:val="Рисунок_название Знак"/>
    <w:basedOn w:val="a1"/>
    <w:qFormat/>
    <w:rsid w:val="00AE3F46"/>
    <w:rPr>
      <w:rFonts w:ascii="Times New Roman" w:eastAsia="Times New Roman" w:hAnsi="Times New Roman"/>
      <w:bCs/>
      <w:sz w:val="24"/>
      <w:szCs w:val="24"/>
    </w:rPr>
  </w:style>
  <w:style w:type="character" w:customStyle="1" w:styleId="a6">
    <w:name w:val="Посещённая гиперссылка"/>
    <w:basedOn w:val="a1"/>
    <w:uiPriority w:val="99"/>
    <w:semiHidden/>
    <w:unhideWhenUsed/>
    <w:rsid w:val="00AE3F46"/>
    <w:rPr>
      <w:color w:val="800080"/>
      <w:u w:val="single"/>
    </w:rPr>
  </w:style>
  <w:style w:type="character" w:customStyle="1" w:styleId="a7">
    <w:name w:val="Таблица_название Знак"/>
    <w:basedOn w:val="a1"/>
    <w:qFormat/>
    <w:rsid w:val="00AE3F46"/>
    <w:rPr>
      <w:rFonts w:ascii="Times New Roman" w:eastAsia="Times New Roman" w:hAnsi="Times New Roman"/>
      <w:sz w:val="24"/>
      <w:szCs w:val="24"/>
    </w:rPr>
  </w:style>
  <w:style w:type="character" w:customStyle="1" w:styleId="a8">
    <w:name w:val="Таблица_шапка Знак"/>
    <w:basedOn w:val="a1"/>
    <w:qFormat/>
    <w:rsid w:val="00AE3F46"/>
    <w:rPr>
      <w:rFonts w:ascii="Times New Roman" w:eastAsia="Times New Roman" w:hAnsi="Times New Roman"/>
      <w:b/>
      <w:sz w:val="24"/>
      <w:szCs w:val="24"/>
    </w:rPr>
  </w:style>
  <w:style w:type="character" w:customStyle="1" w:styleId="a9">
    <w:name w:val="Таблица_текст Знак"/>
    <w:basedOn w:val="a1"/>
    <w:qFormat/>
    <w:rsid w:val="00AE3F46"/>
    <w:rPr>
      <w:rFonts w:ascii="Times New Roman" w:eastAsia="Times New Roman" w:hAnsi="Times New Roman"/>
      <w:sz w:val="24"/>
      <w:szCs w:val="24"/>
    </w:rPr>
  </w:style>
  <w:style w:type="character" w:customStyle="1" w:styleId="aa">
    <w:name w:val="Схема документа Знак"/>
    <w:basedOn w:val="a1"/>
    <w:uiPriority w:val="99"/>
    <w:semiHidden/>
    <w:qFormat/>
    <w:rsid w:val="00AE3F46"/>
    <w:rPr>
      <w:rFonts w:ascii="Tahoma" w:eastAsia="Times New Roman" w:hAnsi="Tahoma" w:cs="Tahoma"/>
      <w:sz w:val="16"/>
      <w:szCs w:val="16"/>
    </w:rPr>
  </w:style>
  <w:style w:type="character" w:customStyle="1" w:styleId="ab">
    <w:name w:val="Название Знак"/>
    <w:basedOn w:val="a1"/>
    <w:uiPriority w:val="10"/>
    <w:qFormat/>
    <w:rsid w:val="00AE3F46"/>
    <w:rPr>
      <w:rFonts w:ascii="Times New Roman" w:eastAsia="Times New Roman" w:hAnsi="Times New Roman"/>
      <w:b/>
      <w:spacing w:val="5"/>
      <w:kern w:val="2"/>
      <w:sz w:val="32"/>
      <w:szCs w:val="52"/>
    </w:rPr>
  </w:style>
  <w:style w:type="character" w:customStyle="1" w:styleId="ac">
    <w:name w:val="Верхний колонтитул Знак"/>
    <w:basedOn w:val="a1"/>
    <w:uiPriority w:val="99"/>
    <w:qFormat/>
    <w:rsid w:val="00AE3F46"/>
    <w:rPr>
      <w:rFonts w:ascii="Times New Roman" w:eastAsia="Times New Roman" w:hAnsi="Times New Roman"/>
      <w:sz w:val="24"/>
      <w:szCs w:val="28"/>
    </w:rPr>
  </w:style>
  <w:style w:type="character" w:customStyle="1" w:styleId="ad">
    <w:name w:val="Нижний колонтитул Знак"/>
    <w:basedOn w:val="a1"/>
    <w:uiPriority w:val="99"/>
    <w:qFormat/>
    <w:rsid w:val="00AE3F46"/>
    <w:rPr>
      <w:rFonts w:ascii="Times New Roman" w:eastAsia="Times New Roman" w:hAnsi="Times New Roman"/>
      <w:sz w:val="24"/>
      <w:szCs w:val="28"/>
    </w:rPr>
  </w:style>
  <w:style w:type="character" w:customStyle="1" w:styleId="ae">
    <w:name w:val="Основной текст Знак"/>
    <w:basedOn w:val="a1"/>
    <w:uiPriority w:val="99"/>
    <w:qFormat/>
    <w:rsid w:val="00AE3F46"/>
    <w:rPr>
      <w:rFonts w:ascii="Times New Roman" w:eastAsia="Times New Roman" w:hAnsi="Times New Roman"/>
      <w:sz w:val="24"/>
      <w:szCs w:val="28"/>
    </w:rPr>
  </w:style>
  <w:style w:type="character" w:customStyle="1" w:styleId="af">
    <w:name w:val="Текст примечания Знак"/>
    <w:aliases w:val="12 пт Знак"/>
    <w:basedOn w:val="a1"/>
    <w:uiPriority w:val="99"/>
    <w:qFormat/>
    <w:rsid w:val="00AE3F46"/>
    <w:rPr>
      <w:rFonts w:ascii="Times New Roman" w:eastAsia="Times New Roman" w:hAnsi="Times New Roman"/>
      <w:sz w:val="24"/>
    </w:rPr>
  </w:style>
  <w:style w:type="character" w:styleId="af0">
    <w:name w:val="Emphasis"/>
    <w:basedOn w:val="a1"/>
    <w:uiPriority w:val="20"/>
    <w:qFormat/>
    <w:rsid w:val="00AE3F46"/>
    <w:rPr>
      <w:i/>
      <w:iCs/>
      <w:color w:val="auto"/>
    </w:rPr>
  </w:style>
  <w:style w:type="character" w:styleId="af1">
    <w:name w:val="Strong"/>
    <w:basedOn w:val="a1"/>
    <w:uiPriority w:val="22"/>
    <w:qFormat/>
    <w:rsid w:val="00AE3F46"/>
    <w:rPr>
      <w:b/>
      <w:bCs/>
    </w:rPr>
  </w:style>
  <w:style w:type="character" w:styleId="af2">
    <w:name w:val="Subtle Reference"/>
    <w:basedOn w:val="a1"/>
    <w:uiPriority w:val="31"/>
    <w:qFormat/>
    <w:rsid w:val="00AE3F46"/>
    <w:rPr>
      <w:color w:val="auto"/>
      <w:u w:val="single"/>
    </w:rPr>
  </w:style>
  <w:style w:type="character" w:customStyle="1" w:styleId="af3">
    <w:name w:val="Текст сноски Знак"/>
    <w:basedOn w:val="a1"/>
    <w:uiPriority w:val="99"/>
    <w:qFormat/>
    <w:rsid w:val="00AE3F46"/>
    <w:rPr>
      <w:rFonts w:ascii="Times New Roman" w:eastAsia="Times New Roman" w:hAnsi="Times New Roman"/>
    </w:rPr>
  </w:style>
  <w:style w:type="character" w:customStyle="1" w:styleId="af4">
    <w:name w:val="Привязка сноски"/>
    <w:rsid w:val="00AE3F46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AE3F46"/>
    <w:rPr>
      <w:vertAlign w:val="superscript"/>
    </w:rPr>
  </w:style>
  <w:style w:type="character" w:customStyle="1" w:styleId="af5">
    <w:name w:val="Подзаголовок Знак"/>
    <w:basedOn w:val="a1"/>
    <w:uiPriority w:val="11"/>
    <w:qFormat/>
    <w:rsid w:val="00AE3F46"/>
    <w:rPr>
      <w:rFonts w:ascii="Times New Roman" w:eastAsia="Times New Roman" w:hAnsi="Times New Roman"/>
      <w:i/>
      <w:iCs/>
      <w:spacing w:val="15"/>
      <w:sz w:val="24"/>
      <w:szCs w:val="24"/>
    </w:rPr>
  </w:style>
  <w:style w:type="character" w:styleId="af6">
    <w:name w:val="annotation reference"/>
    <w:basedOn w:val="a1"/>
    <w:uiPriority w:val="99"/>
    <w:unhideWhenUsed/>
    <w:qFormat/>
    <w:rsid w:val="00AE3F46"/>
    <w:rPr>
      <w:sz w:val="16"/>
      <w:szCs w:val="16"/>
    </w:rPr>
  </w:style>
  <w:style w:type="character" w:customStyle="1" w:styleId="af7">
    <w:name w:val="Тема примечания Знак"/>
    <w:basedOn w:val="af"/>
    <w:uiPriority w:val="99"/>
    <w:semiHidden/>
    <w:qFormat/>
    <w:rsid w:val="00AE3F46"/>
    <w:rPr>
      <w:rFonts w:ascii="Times New Roman" w:eastAsia="Times New Roman" w:hAnsi="Times New Roman"/>
      <w:b/>
      <w:bCs/>
      <w:sz w:val="24"/>
    </w:rPr>
  </w:style>
  <w:style w:type="character" w:customStyle="1" w:styleId="af8">
    <w:name w:val="Основной текст с отступом Знак"/>
    <w:basedOn w:val="a1"/>
    <w:uiPriority w:val="99"/>
    <w:qFormat/>
    <w:rsid w:val="00AE3F46"/>
    <w:rPr>
      <w:rFonts w:ascii="Times New Roman" w:eastAsia="Times New Roman" w:hAnsi="Times New Roman"/>
      <w:sz w:val="28"/>
      <w:szCs w:val="28"/>
    </w:rPr>
  </w:style>
  <w:style w:type="character" w:customStyle="1" w:styleId="22">
    <w:name w:val="Оглавление 2 Знак"/>
    <w:basedOn w:val="a1"/>
    <w:uiPriority w:val="99"/>
    <w:qFormat/>
    <w:rsid w:val="00AE3F46"/>
    <w:rPr>
      <w:rFonts w:ascii="Times New Roman" w:eastAsia="Times New Roman" w:hAnsi="Times New Roman"/>
      <w:sz w:val="24"/>
      <w:szCs w:val="28"/>
    </w:rPr>
  </w:style>
  <w:style w:type="character" w:customStyle="1" w:styleId="23">
    <w:name w:val="Основной текст 2 Знак"/>
    <w:basedOn w:val="a1"/>
    <w:link w:val="220"/>
    <w:uiPriority w:val="39"/>
    <w:qFormat/>
    <w:rsid w:val="00AE3F46"/>
    <w:rPr>
      <w:rFonts w:ascii="Times New Roman" w:eastAsia="Times New Roman" w:hAnsi="Times New Roman"/>
      <w:sz w:val="28"/>
      <w:szCs w:val="28"/>
    </w:rPr>
  </w:style>
  <w:style w:type="character" w:styleId="af9">
    <w:name w:val="page number"/>
    <w:basedOn w:val="a1"/>
    <w:semiHidden/>
    <w:qFormat/>
    <w:rsid w:val="00AE3F46"/>
  </w:style>
  <w:style w:type="character" w:customStyle="1" w:styleId="afa">
    <w:name w:val="Текст Знак"/>
    <w:semiHidden/>
    <w:qFormat/>
    <w:rsid w:val="00AE3F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1"/>
    <w:qFormat/>
    <w:rsid w:val="00AE3F46"/>
  </w:style>
  <w:style w:type="character" w:customStyle="1" w:styleId="apple-style-span">
    <w:name w:val="apple-style-span"/>
    <w:basedOn w:val="a1"/>
    <w:qFormat/>
    <w:rsid w:val="00AE3F46"/>
  </w:style>
  <w:style w:type="character" w:customStyle="1" w:styleId="EmailStyle60">
    <w:name w:val="EmailStyle60"/>
    <w:semiHidden/>
    <w:qFormat/>
    <w:rsid w:val="00AE3F46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-0">
    <w:name w:val="Табл-заголовок Знак"/>
    <w:qFormat/>
    <w:rsid w:val="00AE3F4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b">
    <w:name w:val="Таблица: текст Знак"/>
    <w:qFormat/>
    <w:rsid w:val="00AE3F4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Название объекта Знак"/>
    <w:uiPriority w:val="35"/>
    <w:qFormat/>
    <w:locked/>
    <w:rsid w:val="00AE3F46"/>
    <w:rPr>
      <w:rFonts w:ascii="Times New Roman" w:eastAsia="Times New Roman" w:hAnsi="Times New Roman"/>
      <w:b/>
      <w:bCs/>
    </w:rPr>
  </w:style>
  <w:style w:type="character" w:customStyle="1" w:styleId="EmailStyle87">
    <w:name w:val="EmailStyle87"/>
    <w:semiHidden/>
    <w:qFormat/>
    <w:rsid w:val="00AE3F46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EmailStyle911">
    <w:name w:val="EmailStyle911"/>
    <w:semiHidden/>
    <w:qFormat/>
    <w:rsid w:val="00AE3F46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EmailStyle921">
    <w:name w:val="EmailStyle921"/>
    <w:semiHidden/>
    <w:qFormat/>
    <w:rsid w:val="00AE3F46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dynatree-node">
    <w:name w:val="dynatree-node"/>
    <w:basedOn w:val="a1"/>
    <w:qFormat/>
    <w:rsid w:val="00AE3F46"/>
  </w:style>
  <w:style w:type="character" w:styleId="afd">
    <w:name w:val="Placeholder Text"/>
    <w:uiPriority w:val="99"/>
    <w:semiHidden/>
    <w:qFormat/>
    <w:rsid w:val="00AE3F46"/>
    <w:rPr>
      <w:color w:val="808080"/>
    </w:rPr>
  </w:style>
  <w:style w:type="character" w:customStyle="1" w:styleId="HTML">
    <w:name w:val="Стандартный HTML Знак"/>
    <w:basedOn w:val="a1"/>
    <w:uiPriority w:val="99"/>
    <w:semiHidden/>
    <w:qFormat/>
    <w:rsid w:val="00AE3F46"/>
    <w:rPr>
      <w:rFonts w:ascii="Courier New" w:eastAsia="Times New Roman" w:hAnsi="Courier New" w:cs="Courier New"/>
    </w:rPr>
  </w:style>
  <w:style w:type="character" w:styleId="HTML0">
    <w:name w:val="HTML Code"/>
    <w:basedOn w:val="a1"/>
    <w:uiPriority w:val="99"/>
    <w:semiHidden/>
    <w:unhideWhenUsed/>
    <w:qFormat/>
    <w:rsid w:val="00AE3F46"/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Ссылка указателя"/>
    <w:qFormat/>
    <w:rsid w:val="00AE3F46"/>
  </w:style>
  <w:style w:type="character" w:customStyle="1" w:styleId="10">
    <w:name w:val="Основной текст Знак1"/>
    <w:basedOn w:val="a1"/>
    <w:link w:val="11"/>
    <w:uiPriority w:val="9"/>
    <w:qFormat/>
    <w:rsid w:val="00AE3F46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14">
    <w:name w:val="Основной текст с отступом Знак1"/>
    <w:basedOn w:val="a1"/>
    <w:uiPriority w:val="99"/>
    <w:qFormat/>
    <w:rsid w:val="00AE3F46"/>
    <w:rPr>
      <w:rFonts w:ascii="Times New Roman" w:eastAsia="Times New Roman" w:hAnsi="Times New Roman"/>
      <w:sz w:val="28"/>
      <w:szCs w:val="28"/>
    </w:rPr>
  </w:style>
  <w:style w:type="character" w:customStyle="1" w:styleId="110">
    <w:name w:val="Заголовок 1 Знак1"/>
    <w:basedOn w:val="a1"/>
    <w:uiPriority w:val="9"/>
    <w:qFormat/>
    <w:rsid w:val="00AE3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1"/>
    <w:uiPriority w:val="9"/>
    <w:semiHidden/>
    <w:qFormat/>
    <w:rsid w:val="00AE3F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1"/>
    <w:uiPriority w:val="9"/>
    <w:semiHidden/>
    <w:qFormat/>
    <w:rsid w:val="00AE3F46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character" w:customStyle="1" w:styleId="410">
    <w:name w:val="Заголовок 4 Знак1"/>
    <w:basedOn w:val="a1"/>
    <w:uiPriority w:val="9"/>
    <w:semiHidden/>
    <w:qFormat/>
    <w:rsid w:val="00AE3F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character" w:customStyle="1" w:styleId="510">
    <w:name w:val="Заголовок 5 Знак1"/>
    <w:basedOn w:val="a1"/>
    <w:uiPriority w:val="9"/>
    <w:semiHidden/>
    <w:qFormat/>
    <w:rsid w:val="00AE3F46"/>
    <w:rPr>
      <w:rFonts w:asciiTheme="majorHAnsi" w:eastAsiaTheme="majorEastAsia" w:hAnsiTheme="majorHAnsi" w:cstheme="majorBidi"/>
      <w:color w:val="243F60" w:themeColor="accent1" w:themeShade="7F"/>
      <w:sz w:val="24"/>
      <w:szCs w:val="28"/>
    </w:rPr>
  </w:style>
  <w:style w:type="character" w:customStyle="1" w:styleId="610">
    <w:name w:val="Заголовок 6 Знак1"/>
    <w:basedOn w:val="a1"/>
    <w:uiPriority w:val="9"/>
    <w:semiHidden/>
    <w:qFormat/>
    <w:rsid w:val="00AE3F4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8"/>
    </w:rPr>
  </w:style>
  <w:style w:type="character" w:customStyle="1" w:styleId="710">
    <w:name w:val="Заголовок 7 Знак1"/>
    <w:basedOn w:val="a1"/>
    <w:uiPriority w:val="9"/>
    <w:semiHidden/>
    <w:qFormat/>
    <w:rsid w:val="00AE3F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8"/>
    </w:rPr>
  </w:style>
  <w:style w:type="character" w:customStyle="1" w:styleId="810">
    <w:name w:val="Заголовок 8 Знак1"/>
    <w:basedOn w:val="a1"/>
    <w:uiPriority w:val="9"/>
    <w:semiHidden/>
    <w:qFormat/>
    <w:rsid w:val="00AE3F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0">
    <w:name w:val="Заголовок 9 Знак1"/>
    <w:basedOn w:val="a1"/>
    <w:uiPriority w:val="9"/>
    <w:semiHidden/>
    <w:qFormat/>
    <w:rsid w:val="00AE3F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5">
    <w:name w:val="Верхний колонтитул Знак1"/>
    <w:basedOn w:val="a1"/>
    <w:uiPriority w:val="99"/>
    <w:semiHidden/>
    <w:qFormat/>
    <w:rsid w:val="00AE3F46"/>
    <w:rPr>
      <w:rFonts w:ascii="Times New Roman" w:eastAsia="Times New Roman" w:hAnsi="Times New Roman"/>
      <w:sz w:val="24"/>
      <w:szCs w:val="28"/>
    </w:rPr>
  </w:style>
  <w:style w:type="character" w:customStyle="1" w:styleId="16">
    <w:name w:val="Нижний колонтитул Знак1"/>
    <w:basedOn w:val="a1"/>
    <w:uiPriority w:val="99"/>
    <w:semiHidden/>
    <w:qFormat/>
    <w:rsid w:val="00AE3F46"/>
    <w:rPr>
      <w:rFonts w:ascii="Times New Roman" w:eastAsia="Times New Roman" w:hAnsi="Times New Roman"/>
      <w:sz w:val="24"/>
      <w:szCs w:val="28"/>
    </w:rPr>
  </w:style>
  <w:style w:type="character" w:customStyle="1" w:styleId="17">
    <w:name w:val="Текст сноски Знак1"/>
    <w:basedOn w:val="a1"/>
    <w:uiPriority w:val="99"/>
    <w:semiHidden/>
    <w:qFormat/>
    <w:rsid w:val="00AE3F46"/>
    <w:rPr>
      <w:rFonts w:ascii="Times New Roman" w:eastAsia="Times New Roman" w:hAnsi="Times New Roman"/>
    </w:rPr>
  </w:style>
  <w:style w:type="character" w:customStyle="1" w:styleId="ListLabel1">
    <w:name w:val="ListLabel 1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">
    <w:name w:val="ListLabel 2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">
    <w:name w:val="ListLabel 3"/>
    <w:qFormat/>
    <w:rsid w:val="00AE3F46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4">
    <w:name w:val="ListLabel 4"/>
    <w:qFormat/>
    <w:rsid w:val="00AE3F46"/>
    <w:rPr>
      <w:b w:val="0"/>
      <w:i w:val="0"/>
    </w:rPr>
  </w:style>
  <w:style w:type="character" w:customStyle="1" w:styleId="ListLabel5">
    <w:name w:val="ListLabel 5"/>
    <w:qFormat/>
    <w:rsid w:val="00AE3F46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6">
    <w:name w:val="ListLabel 6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7">
    <w:name w:val="ListLabel 7"/>
    <w:qFormat/>
    <w:rsid w:val="00AE3F46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8">
    <w:name w:val="ListLabel 8"/>
    <w:qFormat/>
    <w:rsid w:val="00AE3F46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9">
    <w:name w:val="ListLabel 9"/>
    <w:qFormat/>
    <w:rsid w:val="00AE3F46"/>
    <w:rPr>
      <w:rFonts w:cs="Simplified Arabic"/>
    </w:rPr>
  </w:style>
  <w:style w:type="character" w:customStyle="1" w:styleId="ListLabel10">
    <w:name w:val="ListLabel 10"/>
    <w:qFormat/>
    <w:rsid w:val="00AE3F46"/>
    <w:rPr>
      <w:rFonts w:ascii="Segoe UI" w:hAnsi="Segoe UI" w:cs="Symbol"/>
      <w:sz w:val="20"/>
    </w:rPr>
  </w:style>
  <w:style w:type="character" w:customStyle="1" w:styleId="ListLabel11">
    <w:name w:val="ListLabel 11"/>
    <w:qFormat/>
    <w:rsid w:val="00AE3F46"/>
    <w:rPr>
      <w:rFonts w:cs="Courier New"/>
      <w:sz w:val="20"/>
    </w:rPr>
  </w:style>
  <w:style w:type="character" w:customStyle="1" w:styleId="ListLabel12">
    <w:name w:val="ListLabel 12"/>
    <w:qFormat/>
    <w:rsid w:val="00AE3F46"/>
    <w:rPr>
      <w:rFonts w:cs="Wingdings"/>
      <w:sz w:val="20"/>
    </w:rPr>
  </w:style>
  <w:style w:type="character" w:customStyle="1" w:styleId="ListLabel13">
    <w:name w:val="ListLabel 13"/>
    <w:qFormat/>
    <w:rsid w:val="00AE3F46"/>
    <w:rPr>
      <w:rFonts w:cs="Wingdings"/>
      <w:sz w:val="20"/>
    </w:rPr>
  </w:style>
  <w:style w:type="character" w:customStyle="1" w:styleId="ListLabel14">
    <w:name w:val="ListLabel 14"/>
    <w:qFormat/>
    <w:rsid w:val="00AE3F46"/>
    <w:rPr>
      <w:rFonts w:cs="Wingdings"/>
      <w:sz w:val="20"/>
    </w:rPr>
  </w:style>
  <w:style w:type="character" w:customStyle="1" w:styleId="ListLabel15">
    <w:name w:val="ListLabel 15"/>
    <w:qFormat/>
    <w:rsid w:val="00AE3F46"/>
    <w:rPr>
      <w:rFonts w:cs="Wingdings"/>
      <w:sz w:val="20"/>
    </w:rPr>
  </w:style>
  <w:style w:type="character" w:customStyle="1" w:styleId="ListLabel16">
    <w:name w:val="ListLabel 16"/>
    <w:qFormat/>
    <w:rsid w:val="00AE3F46"/>
    <w:rPr>
      <w:rFonts w:cs="Wingdings"/>
      <w:sz w:val="20"/>
    </w:rPr>
  </w:style>
  <w:style w:type="character" w:customStyle="1" w:styleId="ListLabel17">
    <w:name w:val="ListLabel 17"/>
    <w:qFormat/>
    <w:rsid w:val="00AE3F46"/>
    <w:rPr>
      <w:rFonts w:cs="Wingdings"/>
      <w:sz w:val="20"/>
    </w:rPr>
  </w:style>
  <w:style w:type="character" w:customStyle="1" w:styleId="ListLabel18">
    <w:name w:val="ListLabel 18"/>
    <w:qFormat/>
    <w:rsid w:val="00AE3F46"/>
    <w:rPr>
      <w:rFonts w:cs="Wingdings"/>
      <w:sz w:val="20"/>
    </w:rPr>
  </w:style>
  <w:style w:type="character" w:customStyle="1" w:styleId="ListLabel19">
    <w:name w:val="ListLabel 19"/>
    <w:qFormat/>
    <w:rsid w:val="00AE3F46"/>
    <w:rPr>
      <w:b/>
    </w:rPr>
  </w:style>
  <w:style w:type="character" w:customStyle="1" w:styleId="ListLabel20">
    <w:name w:val="ListLabel 20"/>
    <w:qFormat/>
    <w:rsid w:val="00AE3F46"/>
    <w:rPr>
      <w:b/>
    </w:rPr>
  </w:style>
  <w:style w:type="character" w:customStyle="1" w:styleId="ListLabel21">
    <w:name w:val="ListLabel 21"/>
    <w:qFormat/>
    <w:rsid w:val="00AE3F46"/>
    <w:rPr>
      <w:b/>
      <w:sz w:val="18"/>
    </w:rPr>
  </w:style>
  <w:style w:type="character" w:customStyle="1" w:styleId="ListLabel22">
    <w:name w:val="ListLabel 22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3">
    <w:name w:val="ListLabel 23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0"/>
      <w:u w:val="none"/>
      <w:vertAlign w:val="baseline"/>
      <w:em w:val="none"/>
    </w:rPr>
  </w:style>
  <w:style w:type="character" w:customStyle="1" w:styleId="ListLabel24">
    <w:name w:val="ListLabel 24"/>
    <w:qFormat/>
    <w:rsid w:val="00AE3F46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25">
    <w:name w:val="ListLabel 25"/>
    <w:qFormat/>
    <w:rsid w:val="00AE3F46"/>
    <w:rPr>
      <w:b w:val="0"/>
      <w:i w:val="0"/>
    </w:rPr>
  </w:style>
  <w:style w:type="character" w:customStyle="1" w:styleId="ListLabel26">
    <w:name w:val="ListLabel 26"/>
    <w:qFormat/>
    <w:rsid w:val="00AE3F46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27">
    <w:name w:val="ListLabel 27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8">
    <w:name w:val="ListLabel 28"/>
    <w:qFormat/>
    <w:rsid w:val="00AE3F46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29">
    <w:name w:val="ListLabel 29"/>
    <w:qFormat/>
    <w:rsid w:val="00AE3F46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30">
    <w:name w:val="ListLabel 30"/>
    <w:qFormat/>
    <w:rsid w:val="00AE3F46"/>
    <w:rPr>
      <w:b/>
      <w:i w:val="0"/>
      <w:caps w:val="0"/>
      <w:smallCaps w:val="0"/>
      <w:strike w:val="0"/>
      <w:dstrike w:val="0"/>
      <w:vanish w:val="0"/>
      <w:position w:val="0"/>
      <w:sz w:val="32"/>
      <w:vertAlign w:val="baseline"/>
    </w:rPr>
  </w:style>
  <w:style w:type="character" w:customStyle="1" w:styleId="ListLabel31">
    <w:name w:val="ListLabel 31"/>
    <w:qFormat/>
    <w:rsid w:val="00AE3F46"/>
    <w:rPr>
      <w:rFonts w:cs="Simplified Arabic"/>
    </w:rPr>
  </w:style>
  <w:style w:type="character" w:customStyle="1" w:styleId="ListLabel32">
    <w:name w:val="ListLabel 32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33">
    <w:name w:val="ListLabel 33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4">
    <w:name w:val="ListLabel 34"/>
    <w:qFormat/>
    <w:rsid w:val="00AE3F46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5">
    <w:name w:val="ListLabel 35"/>
    <w:qFormat/>
    <w:rsid w:val="00AE3F46"/>
    <w:rPr>
      <w:b w:val="0"/>
      <w:i w:val="0"/>
    </w:rPr>
  </w:style>
  <w:style w:type="character" w:customStyle="1" w:styleId="ListLabel36">
    <w:name w:val="ListLabel 36"/>
    <w:qFormat/>
    <w:rsid w:val="00AE3F46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7">
    <w:name w:val="ListLabel 37"/>
    <w:qFormat/>
    <w:rsid w:val="00AE3F4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38">
    <w:name w:val="ListLabel 38"/>
    <w:qFormat/>
    <w:rsid w:val="00AE3F46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39">
    <w:name w:val="ListLabel 39"/>
    <w:qFormat/>
    <w:rsid w:val="00AE3F46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40">
    <w:name w:val="ListLabel 40"/>
    <w:qFormat/>
    <w:rsid w:val="00AE3F46"/>
    <w:rPr>
      <w:b/>
      <w:i w:val="0"/>
      <w:caps w:val="0"/>
      <w:smallCaps w:val="0"/>
      <w:strike w:val="0"/>
      <w:dstrike w:val="0"/>
      <w:vanish w:val="0"/>
      <w:position w:val="0"/>
      <w:sz w:val="32"/>
      <w:vertAlign w:val="baseline"/>
    </w:rPr>
  </w:style>
  <w:style w:type="character" w:customStyle="1" w:styleId="ListLabel41">
    <w:name w:val="ListLabel 41"/>
    <w:qFormat/>
    <w:rsid w:val="00AE3F46"/>
    <w:rPr>
      <w:rFonts w:ascii="Liberation Serif" w:eastAsia="Segoe UI" w:hAnsi="Liberation Serif" w:cs="Tahoma"/>
      <w:szCs w:val="24"/>
      <w:lang w:eastAsia="en-US" w:bidi="en-US"/>
    </w:rPr>
  </w:style>
  <w:style w:type="character" w:customStyle="1" w:styleId="ListLabel42">
    <w:name w:val="ListLabel 42"/>
    <w:qFormat/>
    <w:rsid w:val="00AE3F46"/>
    <w:rPr>
      <w:color w:val="000000" w:themeColor="text1"/>
    </w:rPr>
  </w:style>
  <w:style w:type="character" w:customStyle="1" w:styleId="ListLabel43">
    <w:name w:val="ListLabel 43"/>
    <w:qFormat/>
    <w:rsid w:val="00AE3F46"/>
  </w:style>
  <w:style w:type="character" w:customStyle="1" w:styleId="ListLabel44">
    <w:name w:val="ListLabel 44"/>
    <w:qFormat/>
    <w:rsid w:val="00AE3F46"/>
    <w:rPr>
      <w:color w:val="FF0000"/>
    </w:rPr>
  </w:style>
  <w:style w:type="character" w:customStyle="1" w:styleId="ListLabel45">
    <w:name w:val="ListLabel 45"/>
    <w:qFormat/>
    <w:rsid w:val="00AE3F46"/>
    <w:rPr>
      <w:color w:val="FF0000"/>
      <w:lang w:val="en-US"/>
    </w:rPr>
  </w:style>
  <w:style w:type="character" w:customStyle="1" w:styleId="ListLabel46">
    <w:name w:val="ListLabel 46"/>
    <w:qFormat/>
    <w:rsid w:val="00AE3F46"/>
    <w:rPr>
      <w:szCs w:val="22"/>
    </w:rPr>
  </w:style>
  <w:style w:type="character" w:customStyle="1" w:styleId="ListLabel47">
    <w:name w:val="ListLabel 47"/>
    <w:qFormat/>
    <w:rsid w:val="00AE3F46"/>
    <w:rPr>
      <w:szCs w:val="22"/>
      <w:lang w:val="en-US"/>
    </w:rPr>
  </w:style>
  <w:style w:type="character" w:customStyle="1" w:styleId="ListLabel48">
    <w:name w:val="ListLabel 48"/>
    <w:qFormat/>
    <w:rsid w:val="00AE3F46"/>
    <w:rPr>
      <w:szCs w:val="22"/>
      <w:highlight w:val="yellow"/>
    </w:rPr>
  </w:style>
  <w:style w:type="character" w:customStyle="1" w:styleId="ListLabel49">
    <w:name w:val="ListLabel 49"/>
    <w:qFormat/>
    <w:rsid w:val="00AE3F46"/>
    <w:rPr>
      <w:color w:val="040404"/>
      <w:szCs w:val="24"/>
    </w:rPr>
  </w:style>
  <w:style w:type="character" w:customStyle="1" w:styleId="ListLabel50">
    <w:name w:val="ListLabel 50"/>
    <w:qFormat/>
    <w:rsid w:val="00AE3F46"/>
    <w:rPr>
      <w:sz w:val="18"/>
      <w:szCs w:val="18"/>
    </w:rPr>
  </w:style>
  <w:style w:type="character" w:customStyle="1" w:styleId="ListLabel51">
    <w:name w:val="ListLabel 51"/>
    <w:qFormat/>
    <w:rsid w:val="00AE3F46"/>
    <w:rPr>
      <w:color w:val="FF0000"/>
      <w:sz w:val="18"/>
      <w:szCs w:val="18"/>
    </w:rPr>
  </w:style>
  <w:style w:type="character" w:customStyle="1" w:styleId="ListLabel52">
    <w:name w:val="ListLabel 52"/>
    <w:qFormat/>
    <w:rsid w:val="00AE3F46"/>
    <w:rPr>
      <w:color w:val="FF0000"/>
      <w:sz w:val="18"/>
      <w:szCs w:val="18"/>
      <w:lang w:val="en-US"/>
    </w:rPr>
  </w:style>
  <w:style w:type="character" w:customStyle="1" w:styleId="ListLabel53">
    <w:name w:val="ListLabel 53"/>
    <w:qFormat/>
    <w:rsid w:val="00AE3F46"/>
    <w:rPr>
      <w:sz w:val="18"/>
      <w:szCs w:val="18"/>
      <w:lang w:val="en-US"/>
    </w:rPr>
  </w:style>
  <w:style w:type="paragraph" w:customStyle="1" w:styleId="18">
    <w:name w:val="Заголовок1"/>
    <w:basedOn w:val="a0"/>
    <w:next w:val="aff"/>
    <w:qFormat/>
    <w:rsid w:val="00AE3F46"/>
    <w:pPr>
      <w:keepNext/>
      <w:spacing w:before="240" w:after="120"/>
    </w:pPr>
    <w:rPr>
      <w:rFonts w:ascii="Liberation Sans" w:eastAsia="Microsoft YaHei" w:hAnsi="Liberation Sans" w:cs="Lucida Sans"/>
      <w:sz w:val="28"/>
    </w:rPr>
  </w:style>
  <w:style w:type="paragraph" w:styleId="aff">
    <w:name w:val="Body Text"/>
    <w:basedOn w:val="a0"/>
    <w:link w:val="24"/>
    <w:uiPriority w:val="99"/>
    <w:unhideWhenUsed/>
    <w:rsid w:val="00AE3F46"/>
  </w:style>
  <w:style w:type="character" w:customStyle="1" w:styleId="24">
    <w:name w:val="Основной текст Знак2"/>
    <w:basedOn w:val="a1"/>
    <w:link w:val="aff"/>
    <w:uiPriority w:val="99"/>
    <w:rsid w:val="00AE3F4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0">
    <w:name w:val="List"/>
    <w:basedOn w:val="aff"/>
    <w:rsid w:val="00AE3F46"/>
    <w:rPr>
      <w:rFonts w:cs="Lucida Sans"/>
    </w:rPr>
  </w:style>
  <w:style w:type="paragraph" w:customStyle="1" w:styleId="19">
    <w:name w:val="Название объекта1"/>
    <w:basedOn w:val="a0"/>
    <w:qFormat/>
    <w:rsid w:val="00AE3F4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1a">
    <w:name w:val="index 1"/>
    <w:basedOn w:val="a0"/>
    <w:next w:val="a0"/>
    <w:autoRedefine/>
    <w:uiPriority w:val="99"/>
    <w:semiHidden/>
    <w:unhideWhenUsed/>
    <w:rsid w:val="00AE3F46"/>
    <w:pPr>
      <w:spacing w:after="0" w:line="240" w:lineRule="auto"/>
      <w:ind w:left="240" w:hanging="240"/>
    </w:pPr>
  </w:style>
  <w:style w:type="paragraph" w:styleId="aff1">
    <w:name w:val="index heading"/>
    <w:basedOn w:val="a0"/>
    <w:qFormat/>
    <w:rsid w:val="00AE3F46"/>
    <w:pPr>
      <w:suppressLineNumbers/>
    </w:pPr>
    <w:rPr>
      <w:rFonts w:cs="Lucida Sans"/>
    </w:rPr>
  </w:style>
  <w:style w:type="paragraph" w:styleId="aff2">
    <w:name w:val="caption"/>
    <w:basedOn w:val="a0"/>
    <w:next w:val="a0"/>
    <w:uiPriority w:val="35"/>
    <w:unhideWhenUsed/>
    <w:qFormat/>
    <w:rsid w:val="00AE3F46"/>
    <w:rPr>
      <w:b/>
      <w:bCs/>
      <w:sz w:val="20"/>
      <w:szCs w:val="20"/>
    </w:rPr>
  </w:style>
  <w:style w:type="paragraph" w:styleId="aff3">
    <w:name w:val="Balloon Text"/>
    <w:basedOn w:val="a0"/>
    <w:link w:val="1b"/>
    <w:uiPriority w:val="99"/>
    <w:semiHidden/>
    <w:unhideWhenUsed/>
    <w:qFormat/>
    <w:rsid w:val="00AE3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1"/>
    <w:link w:val="aff3"/>
    <w:uiPriority w:val="99"/>
    <w:semiHidden/>
    <w:rsid w:val="00AE3F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4">
    <w:name w:val="Рисунок_название"/>
    <w:basedOn w:val="a0"/>
    <w:qFormat/>
    <w:rsid w:val="00AE3F46"/>
    <w:pPr>
      <w:spacing w:before="240" w:after="240" w:line="240" w:lineRule="auto"/>
      <w:ind w:firstLine="0"/>
      <w:jc w:val="center"/>
    </w:pPr>
    <w:rPr>
      <w:bCs/>
      <w:szCs w:val="24"/>
    </w:rPr>
  </w:style>
  <w:style w:type="paragraph" w:styleId="a">
    <w:name w:val="List Bullet"/>
    <w:basedOn w:val="a0"/>
    <w:uiPriority w:val="99"/>
    <w:unhideWhenUsed/>
    <w:qFormat/>
    <w:rsid w:val="00AE3F46"/>
    <w:pPr>
      <w:numPr>
        <w:numId w:val="3"/>
      </w:numPr>
      <w:tabs>
        <w:tab w:val="clear" w:pos="360"/>
        <w:tab w:val="left" w:pos="1066"/>
      </w:tabs>
      <w:ind w:left="0" w:firstLine="709"/>
    </w:pPr>
  </w:style>
  <w:style w:type="paragraph" w:customStyle="1" w:styleId="aff5">
    <w:name w:val="Таблица_название"/>
    <w:basedOn w:val="a0"/>
    <w:qFormat/>
    <w:rsid w:val="00AE3F46"/>
    <w:pPr>
      <w:spacing w:before="240" w:after="240" w:line="240" w:lineRule="auto"/>
      <w:ind w:firstLine="0"/>
    </w:pPr>
    <w:rPr>
      <w:szCs w:val="24"/>
    </w:rPr>
  </w:style>
  <w:style w:type="paragraph" w:customStyle="1" w:styleId="aff6">
    <w:name w:val="Таблица_шапка"/>
    <w:basedOn w:val="a0"/>
    <w:qFormat/>
    <w:rsid w:val="00AE3F46"/>
    <w:pPr>
      <w:spacing w:line="240" w:lineRule="auto"/>
      <w:ind w:firstLine="0"/>
      <w:jc w:val="center"/>
    </w:pPr>
    <w:rPr>
      <w:b/>
      <w:szCs w:val="24"/>
    </w:rPr>
  </w:style>
  <w:style w:type="paragraph" w:customStyle="1" w:styleId="aff7">
    <w:name w:val="Таблица_текст"/>
    <w:basedOn w:val="a0"/>
    <w:qFormat/>
    <w:rsid w:val="00AE3F46"/>
    <w:pPr>
      <w:spacing w:line="240" w:lineRule="auto"/>
    </w:pPr>
    <w:rPr>
      <w:szCs w:val="24"/>
    </w:rPr>
  </w:style>
  <w:style w:type="paragraph" w:styleId="aff8">
    <w:name w:val="List Number"/>
    <w:basedOn w:val="a0"/>
    <w:uiPriority w:val="99"/>
    <w:unhideWhenUsed/>
    <w:qFormat/>
    <w:rsid w:val="00AE3F46"/>
    <w:pPr>
      <w:tabs>
        <w:tab w:val="left" w:pos="1066"/>
      </w:tabs>
    </w:pPr>
  </w:style>
  <w:style w:type="paragraph" w:styleId="aff9">
    <w:name w:val="Document Map"/>
    <w:basedOn w:val="a0"/>
    <w:link w:val="1c"/>
    <w:uiPriority w:val="99"/>
    <w:semiHidden/>
    <w:unhideWhenUsed/>
    <w:qFormat/>
    <w:rsid w:val="00AE3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c">
    <w:name w:val="Схема документа Знак1"/>
    <w:basedOn w:val="a1"/>
    <w:link w:val="aff9"/>
    <w:uiPriority w:val="99"/>
    <w:semiHidden/>
    <w:rsid w:val="00AE3F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">
    <w:name w:val="Оглавление 11"/>
    <w:basedOn w:val="a0"/>
    <w:next w:val="a0"/>
    <w:autoRedefine/>
    <w:uiPriority w:val="39"/>
    <w:unhideWhenUsed/>
    <w:qFormat/>
    <w:rsid w:val="00AE3F46"/>
    <w:pPr>
      <w:tabs>
        <w:tab w:val="left" w:pos="426"/>
        <w:tab w:val="right" w:leader="dot" w:pos="10195"/>
      </w:tabs>
      <w:ind w:left="426" w:hanging="426"/>
    </w:pPr>
  </w:style>
  <w:style w:type="paragraph" w:customStyle="1" w:styleId="211">
    <w:name w:val="Оглавление 21"/>
    <w:basedOn w:val="a0"/>
    <w:next w:val="a0"/>
    <w:autoRedefine/>
    <w:uiPriority w:val="39"/>
    <w:unhideWhenUsed/>
    <w:qFormat/>
    <w:rsid w:val="00AE3F46"/>
    <w:pPr>
      <w:tabs>
        <w:tab w:val="left" w:pos="1134"/>
        <w:tab w:val="right" w:leader="dot" w:pos="10195"/>
      </w:tabs>
      <w:ind w:firstLine="357"/>
    </w:pPr>
  </w:style>
  <w:style w:type="character" w:customStyle="1" w:styleId="12">
    <w:name w:val="Заголовок 1 Знак2"/>
    <w:basedOn w:val="a1"/>
    <w:link w:val="1"/>
    <w:uiPriority w:val="9"/>
    <w:rsid w:val="00AE3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a">
    <w:name w:val="TOC Heading"/>
    <w:basedOn w:val="11"/>
    <w:next w:val="a0"/>
    <w:uiPriority w:val="39"/>
    <w:unhideWhenUsed/>
    <w:qFormat/>
    <w:rsid w:val="00AE3F46"/>
    <w:pPr>
      <w:numPr>
        <w:numId w:val="0"/>
      </w:numPr>
      <w:ind w:firstLine="709"/>
      <w:jc w:val="center"/>
    </w:pPr>
  </w:style>
  <w:style w:type="paragraph" w:styleId="affb">
    <w:name w:val="Title"/>
    <w:basedOn w:val="a0"/>
    <w:next w:val="a0"/>
    <w:link w:val="1d"/>
    <w:uiPriority w:val="10"/>
    <w:qFormat/>
    <w:rsid w:val="00AE3F46"/>
    <w:pPr>
      <w:spacing w:before="480" w:after="480"/>
      <w:ind w:firstLine="0"/>
      <w:jc w:val="center"/>
    </w:pPr>
    <w:rPr>
      <w:b/>
      <w:spacing w:val="5"/>
      <w:kern w:val="2"/>
      <w:sz w:val="32"/>
      <w:szCs w:val="52"/>
    </w:rPr>
  </w:style>
  <w:style w:type="character" w:customStyle="1" w:styleId="1d">
    <w:name w:val="Название Знак1"/>
    <w:basedOn w:val="a1"/>
    <w:link w:val="affb"/>
    <w:uiPriority w:val="10"/>
    <w:rsid w:val="00AE3F46"/>
    <w:rPr>
      <w:rFonts w:ascii="Times New Roman" w:eastAsia="Times New Roman" w:hAnsi="Times New Roman" w:cs="Times New Roman"/>
      <w:b/>
      <w:spacing w:val="5"/>
      <w:kern w:val="2"/>
      <w:sz w:val="32"/>
      <w:szCs w:val="52"/>
      <w:lang w:eastAsia="ru-RU"/>
    </w:rPr>
  </w:style>
  <w:style w:type="paragraph" w:styleId="25">
    <w:name w:val="List Bullet 2"/>
    <w:basedOn w:val="a0"/>
    <w:uiPriority w:val="99"/>
    <w:unhideWhenUsed/>
    <w:qFormat/>
    <w:rsid w:val="00AE3F46"/>
    <w:pPr>
      <w:tabs>
        <w:tab w:val="left" w:pos="1066"/>
      </w:tabs>
    </w:pPr>
  </w:style>
  <w:style w:type="paragraph" w:customStyle="1" w:styleId="affc">
    <w:name w:val="Верхний и нижний колонтитулы"/>
    <w:basedOn w:val="a0"/>
    <w:qFormat/>
    <w:rsid w:val="00AE3F46"/>
  </w:style>
  <w:style w:type="paragraph" w:customStyle="1" w:styleId="1e">
    <w:name w:val="Верхний колонтитул1"/>
    <w:basedOn w:val="a0"/>
    <w:uiPriority w:val="99"/>
    <w:unhideWhenUsed/>
    <w:qFormat/>
    <w:rsid w:val="00AE3F46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1f">
    <w:name w:val="Нижний колонтитул1"/>
    <w:basedOn w:val="a0"/>
    <w:uiPriority w:val="99"/>
    <w:unhideWhenUsed/>
    <w:qFormat/>
    <w:rsid w:val="00AE3F46"/>
    <w:pPr>
      <w:tabs>
        <w:tab w:val="center" w:pos="4677"/>
        <w:tab w:val="right" w:pos="9355"/>
      </w:tabs>
      <w:spacing w:line="240" w:lineRule="auto"/>
      <w:jc w:val="right"/>
    </w:pPr>
  </w:style>
  <w:style w:type="paragraph" w:styleId="26">
    <w:name w:val="List Number 2"/>
    <w:basedOn w:val="a0"/>
    <w:uiPriority w:val="99"/>
    <w:unhideWhenUsed/>
    <w:qFormat/>
    <w:rsid w:val="00AE3F46"/>
    <w:pPr>
      <w:tabs>
        <w:tab w:val="left" w:pos="2268"/>
      </w:tabs>
      <w:ind w:left="1066" w:firstLine="0"/>
    </w:pPr>
  </w:style>
  <w:style w:type="paragraph" w:styleId="30">
    <w:name w:val="List Number 3"/>
    <w:basedOn w:val="a0"/>
    <w:uiPriority w:val="99"/>
    <w:unhideWhenUsed/>
    <w:qFormat/>
    <w:rsid w:val="00AE3F46"/>
    <w:pPr>
      <w:tabs>
        <w:tab w:val="left" w:pos="1066"/>
      </w:tabs>
    </w:pPr>
  </w:style>
  <w:style w:type="paragraph" w:styleId="40">
    <w:name w:val="List Number 4"/>
    <w:basedOn w:val="a0"/>
    <w:uiPriority w:val="99"/>
    <w:unhideWhenUsed/>
    <w:qFormat/>
    <w:rsid w:val="00AE3F46"/>
    <w:pPr>
      <w:tabs>
        <w:tab w:val="left" w:pos="1423"/>
      </w:tabs>
      <w:ind w:left="1066" w:firstLine="0"/>
    </w:pPr>
  </w:style>
  <w:style w:type="paragraph" w:styleId="affd">
    <w:name w:val="annotation text"/>
    <w:aliases w:val="12 пт"/>
    <w:basedOn w:val="a0"/>
    <w:link w:val="1f0"/>
    <w:uiPriority w:val="99"/>
    <w:unhideWhenUsed/>
    <w:qFormat/>
    <w:rsid w:val="00AE3F46"/>
    <w:pPr>
      <w:spacing w:line="240" w:lineRule="auto"/>
    </w:pPr>
    <w:rPr>
      <w:szCs w:val="20"/>
    </w:rPr>
  </w:style>
  <w:style w:type="character" w:customStyle="1" w:styleId="1f0">
    <w:name w:val="Текст примечания Знак1"/>
    <w:aliases w:val="12 пт Знак1"/>
    <w:basedOn w:val="a1"/>
    <w:link w:val="affd"/>
    <w:uiPriority w:val="99"/>
    <w:rsid w:val="00AE3F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1">
    <w:name w:val="Текст сноски1"/>
    <w:basedOn w:val="a0"/>
    <w:uiPriority w:val="99"/>
    <w:unhideWhenUsed/>
    <w:qFormat/>
    <w:rsid w:val="00AE3F46"/>
    <w:pPr>
      <w:spacing w:line="240" w:lineRule="auto"/>
    </w:pPr>
    <w:rPr>
      <w:sz w:val="20"/>
      <w:szCs w:val="20"/>
    </w:rPr>
  </w:style>
  <w:style w:type="paragraph" w:styleId="affe">
    <w:name w:val="Normal (Web)"/>
    <w:basedOn w:val="a0"/>
    <w:uiPriority w:val="99"/>
    <w:unhideWhenUsed/>
    <w:qFormat/>
    <w:rsid w:val="00AE3F46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styleId="afff">
    <w:name w:val="Subtitle"/>
    <w:basedOn w:val="a0"/>
    <w:next w:val="a0"/>
    <w:link w:val="1f2"/>
    <w:uiPriority w:val="11"/>
    <w:qFormat/>
    <w:rsid w:val="00AE3F46"/>
    <w:pPr>
      <w:spacing w:line="240" w:lineRule="auto"/>
      <w:jc w:val="center"/>
    </w:pPr>
    <w:rPr>
      <w:i/>
      <w:iCs/>
      <w:spacing w:val="15"/>
      <w:szCs w:val="24"/>
    </w:rPr>
  </w:style>
  <w:style w:type="character" w:customStyle="1" w:styleId="1f2">
    <w:name w:val="Подзаголовок Знак1"/>
    <w:basedOn w:val="a1"/>
    <w:link w:val="afff"/>
    <w:uiPriority w:val="11"/>
    <w:rsid w:val="00AE3F46"/>
    <w:rPr>
      <w:rFonts w:ascii="Times New Roman" w:eastAsia="Times New Roman" w:hAnsi="Times New Roman" w:cs="Times New Roman"/>
      <w:i/>
      <w:iCs/>
      <w:spacing w:val="15"/>
      <w:sz w:val="24"/>
      <w:szCs w:val="24"/>
      <w:lang w:eastAsia="ru-RU"/>
    </w:rPr>
  </w:style>
  <w:style w:type="paragraph" w:customStyle="1" w:styleId="1f3">
    <w:name w:val="Перечень рисунков1"/>
    <w:autoRedefine/>
    <w:qFormat/>
    <w:rsid w:val="00AE3F46"/>
    <w:pPr>
      <w:keepNext/>
      <w:suppressAutoHyphens/>
      <w:spacing w:before="24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0">
    <w:name w:val="List Paragraph"/>
    <w:basedOn w:val="a0"/>
    <w:uiPriority w:val="34"/>
    <w:qFormat/>
    <w:rsid w:val="00AE3F46"/>
    <w:pPr>
      <w:ind w:left="720"/>
    </w:pPr>
  </w:style>
  <w:style w:type="paragraph" w:styleId="32">
    <w:name w:val="List Bullet 3"/>
    <w:basedOn w:val="a0"/>
    <w:uiPriority w:val="99"/>
    <w:unhideWhenUsed/>
    <w:qFormat/>
    <w:rsid w:val="00AE3F46"/>
    <w:pPr>
      <w:spacing w:line="240" w:lineRule="auto"/>
    </w:pPr>
  </w:style>
  <w:style w:type="paragraph" w:styleId="42">
    <w:name w:val="List Bullet 4"/>
    <w:basedOn w:val="a0"/>
    <w:uiPriority w:val="99"/>
    <w:unhideWhenUsed/>
    <w:qFormat/>
    <w:rsid w:val="00AE3F46"/>
    <w:pPr>
      <w:spacing w:line="240" w:lineRule="auto"/>
    </w:pPr>
  </w:style>
  <w:style w:type="paragraph" w:styleId="50">
    <w:name w:val="List Bullet 5"/>
    <w:basedOn w:val="a0"/>
    <w:uiPriority w:val="99"/>
    <w:unhideWhenUsed/>
    <w:qFormat/>
    <w:rsid w:val="00AE3F46"/>
    <w:pPr>
      <w:spacing w:line="240" w:lineRule="auto"/>
      <w:ind w:left="1066" w:firstLine="0"/>
    </w:pPr>
  </w:style>
  <w:style w:type="paragraph" w:styleId="afff1">
    <w:name w:val="annotation subject"/>
    <w:basedOn w:val="affd"/>
    <w:next w:val="affd"/>
    <w:link w:val="1f4"/>
    <w:uiPriority w:val="99"/>
    <w:semiHidden/>
    <w:unhideWhenUsed/>
    <w:qFormat/>
    <w:rsid w:val="00AE3F46"/>
    <w:pPr>
      <w:spacing w:line="360" w:lineRule="auto"/>
    </w:pPr>
    <w:rPr>
      <w:b/>
      <w:bCs/>
      <w:sz w:val="20"/>
    </w:rPr>
  </w:style>
  <w:style w:type="character" w:customStyle="1" w:styleId="1f4">
    <w:name w:val="Тема примечания Знак1"/>
    <w:basedOn w:val="1f0"/>
    <w:link w:val="afff1"/>
    <w:uiPriority w:val="99"/>
    <w:semiHidden/>
    <w:rsid w:val="00AE3F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2">
    <w:name w:val="Body Text Indent"/>
    <w:basedOn w:val="a0"/>
    <w:link w:val="27"/>
    <w:uiPriority w:val="99"/>
    <w:unhideWhenUsed/>
    <w:rsid w:val="00AE3F46"/>
    <w:pPr>
      <w:keepLines w:val="0"/>
      <w:spacing w:before="240" w:after="240"/>
      <w:jc w:val="left"/>
    </w:pPr>
    <w:rPr>
      <w:sz w:val="28"/>
    </w:rPr>
  </w:style>
  <w:style w:type="character" w:customStyle="1" w:styleId="27">
    <w:name w:val="Основной текст с отступом Знак2"/>
    <w:basedOn w:val="a1"/>
    <w:link w:val="afff2"/>
    <w:uiPriority w:val="99"/>
    <w:rsid w:val="00AE3F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8">
    <w:name w:val="Body Text 2"/>
    <w:basedOn w:val="a0"/>
    <w:link w:val="212"/>
    <w:uiPriority w:val="99"/>
    <w:unhideWhenUsed/>
    <w:qFormat/>
    <w:rsid w:val="00AE3F46"/>
    <w:pPr>
      <w:keepLines w:val="0"/>
      <w:ind w:firstLine="0"/>
    </w:pPr>
  </w:style>
  <w:style w:type="character" w:customStyle="1" w:styleId="212">
    <w:name w:val="Основной текст 2 Знак1"/>
    <w:basedOn w:val="a1"/>
    <w:link w:val="28"/>
    <w:uiPriority w:val="99"/>
    <w:rsid w:val="00AE3F4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f3">
    <w:name w:val="Normal Indent"/>
    <w:basedOn w:val="a0"/>
    <w:uiPriority w:val="99"/>
    <w:semiHidden/>
    <w:unhideWhenUsed/>
    <w:qFormat/>
    <w:rsid w:val="00AE3F46"/>
    <w:pPr>
      <w:ind w:firstLine="0"/>
      <w:jc w:val="center"/>
    </w:pPr>
    <w:rPr>
      <w:sz w:val="28"/>
    </w:rPr>
  </w:style>
  <w:style w:type="paragraph" w:styleId="52">
    <w:name w:val="List Number 5"/>
    <w:basedOn w:val="a0"/>
    <w:uiPriority w:val="99"/>
    <w:semiHidden/>
    <w:unhideWhenUsed/>
    <w:qFormat/>
    <w:rsid w:val="00AE3F46"/>
  </w:style>
  <w:style w:type="paragraph" w:styleId="29">
    <w:name w:val="Body Text Indent 2"/>
    <w:basedOn w:val="a0"/>
    <w:link w:val="2a"/>
    <w:uiPriority w:val="99"/>
    <w:semiHidden/>
    <w:unhideWhenUsed/>
    <w:qFormat/>
    <w:rsid w:val="00AE3F46"/>
    <w:pPr>
      <w:spacing w:before="240" w:after="240"/>
      <w:ind w:firstLine="0"/>
      <w:jc w:val="left"/>
    </w:pPr>
    <w:rPr>
      <w:sz w:val="28"/>
    </w:rPr>
  </w:style>
  <w:style w:type="character" w:customStyle="1" w:styleId="2a">
    <w:name w:val="Основной текст с отступом 2 Знак"/>
    <w:basedOn w:val="a1"/>
    <w:link w:val="29"/>
    <w:uiPriority w:val="99"/>
    <w:semiHidden/>
    <w:rsid w:val="00AE3F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1">
    <w:name w:val="Оглавление 31"/>
    <w:basedOn w:val="a0"/>
    <w:next w:val="a0"/>
    <w:autoRedefine/>
    <w:uiPriority w:val="39"/>
    <w:unhideWhenUsed/>
    <w:qFormat/>
    <w:rsid w:val="00AE3F46"/>
    <w:pPr>
      <w:spacing w:after="100"/>
      <w:ind w:left="480"/>
    </w:pPr>
  </w:style>
  <w:style w:type="paragraph" w:customStyle="1" w:styleId="411">
    <w:name w:val="Оглавление 41"/>
    <w:basedOn w:val="a0"/>
    <w:next w:val="a0"/>
    <w:autoRedefine/>
    <w:uiPriority w:val="39"/>
    <w:qFormat/>
    <w:rsid w:val="00AE3F46"/>
    <w:pPr>
      <w:keepLines w:val="0"/>
      <w:spacing w:line="240" w:lineRule="auto"/>
      <w:ind w:left="600" w:firstLine="0"/>
    </w:pPr>
    <w:rPr>
      <w:szCs w:val="24"/>
    </w:rPr>
  </w:style>
  <w:style w:type="paragraph" w:customStyle="1" w:styleId="511">
    <w:name w:val="Оглавление 51"/>
    <w:basedOn w:val="a0"/>
    <w:next w:val="a0"/>
    <w:autoRedefine/>
    <w:uiPriority w:val="39"/>
    <w:qFormat/>
    <w:rsid w:val="00AE3F46"/>
    <w:pPr>
      <w:keepLines w:val="0"/>
      <w:spacing w:line="240" w:lineRule="auto"/>
      <w:ind w:left="800" w:firstLine="0"/>
    </w:pPr>
    <w:rPr>
      <w:szCs w:val="24"/>
    </w:rPr>
  </w:style>
  <w:style w:type="paragraph" w:customStyle="1" w:styleId="611">
    <w:name w:val="Оглавление 61"/>
    <w:basedOn w:val="a0"/>
    <w:next w:val="a0"/>
    <w:autoRedefine/>
    <w:uiPriority w:val="39"/>
    <w:qFormat/>
    <w:rsid w:val="00AE3F46"/>
    <w:pPr>
      <w:keepLines w:val="0"/>
      <w:spacing w:line="240" w:lineRule="auto"/>
      <w:ind w:left="1000" w:firstLine="0"/>
    </w:pPr>
    <w:rPr>
      <w:szCs w:val="24"/>
    </w:rPr>
  </w:style>
  <w:style w:type="paragraph" w:customStyle="1" w:styleId="711">
    <w:name w:val="Оглавление 71"/>
    <w:basedOn w:val="a0"/>
    <w:next w:val="a0"/>
    <w:autoRedefine/>
    <w:uiPriority w:val="39"/>
    <w:qFormat/>
    <w:rsid w:val="00AE3F46"/>
    <w:pPr>
      <w:keepLines w:val="0"/>
      <w:spacing w:line="240" w:lineRule="auto"/>
      <w:ind w:left="1200" w:firstLine="0"/>
    </w:pPr>
    <w:rPr>
      <w:szCs w:val="24"/>
    </w:rPr>
  </w:style>
  <w:style w:type="paragraph" w:customStyle="1" w:styleId="811">
    <w:name w:val="Оглавление 81"/>
    <w:basedOn w:val="a0"/>
    <w:next w:val="a0"/>
    <w:autoRedefine/>
    <w:uiPriority w:val="39"/>
    <w:qFormat/>
    <w:rsid w:val="00AE3F46"/>
    <w:pPr>
      <w:keepLines w:val="0"/>
      <w:spacing w:line="240" w:lineRule="auto"/>
      <w:ind w:left="1400" w:firstLine="0"/>
    </w:pPr>
    <w:rPr>
      <w:szCs w:val="24"/>
    </w:rPr>
  </w:style>
  <w:style w:type="paragraph" w:customStyle="1" w:styleId="911">
    <w:name w:val="Оглавление 91"/>
    <w:basedOn w:val="a0"/>
    <w:next w:val="a0"/>
    <w:autoRedefine/>
    <w:uiPriority w:val="39"/>
    <w:qFormat/>
    <w:rsid w:val="00AE3F46"/>
    <w:pPr>
      <w:keepLines w:val="0"/>
      <w:spacing w:line="240" w:lineRule="auto"/>
      <w:ind w:left="1600" w:firstLine="0"/>
    </w:pPr>
    <w:rPr>
      <w:szCs w:val="24"/>
    </w:rPr>
  </w:style>
  <w:style w:type="paragraph" w:styleId="afff4">
    <w:name w:val="table of figures"/>
    <w:basedOn w:val="a0"/>
    <w:next w:val="a0"/>
    <w:semiHidden/>
    <w:qFormat/>
    <w:rsid w:val="00AE3F46"/>
    <w:pPr>
      <w:keepLines w:val="0"/>
      <w:spacing w:line="240" w:lineRule="auto"/>
      <w:ind w:left="560" w:hanging="560"/>
    </w:pPr>
    <w:rPr>
      <w:szCs w:val="20"/>
    </w:rPr>
  </w:style>
  <w:style w:type="paragraph" w:customStyle="1" w:styleId="afff5">
    <w:name w:val="Примечание"/>
    <w:basedOn w:val="a0"/>
    <w:next w:val="a0"/>
    <w:semiHidden/>
    <w:qFormat/>
    <w:rsid w:val="00AE3F46"/>
    <w:pPr>
      <w:keepLines w:val="0"/>
      <w:spacing w:line="240" w:lineRule="auto"/>
      <w:ind w:firstLine="0"/>
    </w:pPr>
    <w:rPr>
      <w:b/>
      <w:i/>
      <w:szCs w:val="20"/>
    </w:rPr>
  </w:style>
  <w:style w:type="paragraph" w:customStyle="1" w:styleId="afff6">
    <w:name w:val="Примечание_текст"/>
    <w:basedOn w:val="a0"/>
    <w:semiHidden/>
    <w:qFormat/>
    <w:rsid w:val="00AE3F46"/>
    <w:pPr>
      <w:keepLines w:val="0"/>
      <w:spacing w:line="240" w:lineRule="auto"/>
      <w:ind w:left="720" w:firstLine="0"/>
    </w:pPr>
    <w:rPr>
      <w:i/>
      <w:sz w:val="22"/>
      <w:szCs w:val="20"/>
    </w:rPr>
  </w:style>
  <w:style w:type="paragraph" w:customStyle="1" w:styleId="afff7">
    <w:name w:val="Список: маркер"/>
    <w:basedOn w:val="a0"/>
    <w:qFormat/>
    <w:rsid w:val="00AE3F46"/>
    <w:pPr>
      <w:keepLines w:val="0"/>
    </w:pPr>
    <w:rPr>
      <w:szCs w:val="20"/>
    </w:rPr>
  </w:style>
  <w:style w:type="paragraph" w:customStyle="1" w:styleId="afff8">
    <w:name w:val="Список: нумерация"/>
    <w:basedOn w:val="a0"/>
    <w:qFormat/>
    <w:rsid w:val="00AE3F46"/>
    <w:pPr>
      <w:keepLines w:val="0"/>
      <w:tabs>
        <w:tab w:val="left" w:pos="720"/>
      </w:tabs>
      <w:ind w:firstLine="0"/>
    </w:pPr>
    <w:rPr>
      <w:szCs w:val="20"/>
    </w:rPr>
  </w:style>
  <w:style w:type="paragraph" w:customStyle="1" w:styleId="afff9">
    <w:name w:val="Таблица: текст"/>
    <w:basedOn w:val="a0"/>
    <w:qFormat/>
    <w:rsid w:val="00AE3F46"/>
    <w:pPr>
      <w:keepLines w:val="0"/>
      <w:spacing w:line="240" w:lineRule="auto"/>
      <w:ind w:firstLine="0"/>
    </w:pPr>
    <w:rPr>
      <w:sz w:val="20"/>
      <w:szCs w:val="20"/>
    </w:rPr>
  </w:style>
  <w:style w:type="paragraph" w:customStyle="1" w:styleId="afffa">
    <w:name w:val="Таблица: шапка"/>
    <w:basedOn w:val="a0"/>
    <w:next w:val="afff9"/>
    <w:qFormat/>
    <w:rsid w:val="00AE3F46"/>
    <w:pPr>
      <w:keepLines w:val="0"/>
      <w:spacing w:line="240" w:lineRule="auto"/>
      <w:ind w:firstLine="0"/>
    </w:pPr>
    <w:rPr>
      <w:b/>
      <w:szCs w:val="20"/>
    </w:rPr>
  </w:style>
  <w:style w:type="paragraph" w:styleId="afffb">
    <w:name w:val="Plain Text"/>
    <w:basedOn w:val="a0"/>
    <w:link w:val="1f5"/>
    <w:semiHidden/>
    <w:qFormat/>
    <w:rsid w:val="00AE3F46"/>
    <w:pPr>
      <w:keepLines w:val="0"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1f5">
    <w:name w:val="Текст Знак1"/>
    <w:basedOn w:val="a1"/>
    <w:link w:val="afffb"/>
    <w:semiHidden/>
    <w:rsid w:val="00AE3F4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c">
    <w:name w:val="Текст_диплом"/>
    <w:basedOn w:val="afff2"/>
    <w:semiHidden/>
    <w:qFormat/>
    <w:rsid w:val="00AE3F46"/>
    <w:pPr>
      <w:spacing w:before="0" w:after="0"/>
      <w:ind w:firstLine="720"/>
      <w:jc w:val="both"/>
    </w:pPr>
    <w:rPr>
      <w:sz w:val="24"/>
      <w:szCs w:val="20"/>
    </w:rPr>
  </w:style>
  <w:style w:type="paragraph" w:customStyle="1" w:styleId="afffd">
    <w:name w:val="текст_примера"/>
    <w:basedOn w:val="a0"/>
    <w:semiHidden/>
    <w:qFormat/>
    <w:rsid w:val="00AE3F46"/>
    <w:pPr>
      <w:keepLines w:val="0"/>
      <w:ind w:firstLine="0"/>
    </w:pPr>
    <w:rPr>
      <w:rFonts w:ascii="Courier New" w:hAnsi="Courier New"/>
      <w:sz w:val="22"/>
      <w:szCs w:val="20"/>
    </w:rPr>
  </w:style>
  <w:style w:type="paragraph" w:customStyle="1" w:styleId="afffe">
    <w:name w:val="Текст_примечание"/>
    <w:basedOn w:val="afff2"/>
    <w:semiHidden/>
    <w:qFormat/>
    <w:rsid w:val="00AE3F46"/>
    <w:pPr>
      <w:spacing w:before="0" w:after="0"/>
      <w:ind w:left="284" w:firstLine="0"/>
      <w:jc w:val="both"/>
    </w:pPr>
    <w:rPr>
      <w:i/>
      <w:sz w:val="20"/>
      <w:szCs w:val="24"/>
    </w:rPr>
  </w:style>
  <w:style w:type="paragraph" w:customStyle="1" w:styleId="affff">
    <w:name w:val="Формула:текст"/>
    <w:basedOn w:val="a0"/>
    <w:qFormat/>
    <w:rsid w:val="00AE3F46"/>
    <w:pPr>
      <w:keepLines w:val="0"/>
      <w:spacing w:after="120" w:line="240" w:lineRule="auto"/>
      <w:ind w:firstLine="0"/>
    </w:pPr>
    <w:rPr>
      <w:szCs w:val="20"/>
    </w:rPr>
  </w:style>
  <w:style w:type="paragraph" w:customStyle="1" w:styleId="affff0">
    <w:name w:val="Знак"/>
    <w:basedOn w:val="a0"/>
    <w:qFormat/>
    <w:rsid w:val="00AE3F46"/>
    <w:pPr>
      <w:keepLines w:val="0"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storename">
    <w:name w:val="store_name"/>
    <w:basedOn w:val="a0"/>
    <w:qFormat/>
    <w:rsid w:val="00AE3F46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ListParagraph1">
    <w:name w:val="List Paragraph1"/>
    <w:basedOn w:val="a0"/>
    <w:qFormat/>
    <w:rsid w:val="00AE3F46"/>
    <w:pPr>
      <w:keepLines w:val="0"/>
      <w:spacing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u">
    <w:name w:val="u"/>
    <w:basedOn w:val="a0"/>
    <w:qFormat/>
    <w:rsid w:val="00AE3F46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p">
    <w:name w:val="up"/>
    <w:basedOn w:val="a0"/>
    <w:qFormat/>
    <w:rsid w:val="00AE3F46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ni">
    <w:name w:val="uni"/>
    <w:basedOn w:val="a0"/>
    <w:qFormat/>
    <w:rsid w:val="00AE3F46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nip">
    <w:name w:val="unip"/>
    <w:basedOn w:val="a0"/>
    <w:qFormat/>
    <w:rsid w:val="00AE3F46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v">
    <w:name w:val="uv"/>
    <w:basedOn w:val="a0"/>
    <w:qFormat/>
    <w:rsid w:val="00AE3F46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j">
    <w:name w:val="j"/>
    <w:basedOn w:val="a0"/>
    <w:qFormat/>
    <w:rsid w:val="00AE3F46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ConsPlusNonformat">
    <w:name w:val="ConsPlusNonformat"/>
    <w:uiPriority w:val="99"/>
    <w:qFormat/>
    <w:rsid w:val="00AE3F46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AE3F46"/>
    <w:pPr>
      <w:widowControl w:val="0"/>
      <w:suppressAutoHyphens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1">
    <w:name w:val="новый стиль"/>
    <w:basedOn w:val="31"/>
    <w:qFormat/>
    <w:rsid w:val="00AE3F46"/>
    <w:pPr>
      <w:keepNext/>
      <w:numPr>
        <w:ilvl w:val="0"/>
        <w:numId w:val="0"/>
      </w:numPr>
      <w:tabs>
        <w:tab w:val="clear" w:pos="1843"/>
      </w:tabs>
      <w:suppressAutoHyphens/>
      <w:spacing w:after="60" w:line="240" w:lineRule="auto"/>
    </w:pPr>
    <w:rPr>
      <w:b/>
      <w:bCs w:val="0"/>
      <w:sz w:val="30"/>
      <w:szCs w:val="20"/>
    </w:rPr>
  </w:style>
  <w:style w:type="paragraph" w:customStyle="1" w:styleId="affff2">
    <w:name w:val="Текстовый блок"/>
    <w:autoRedefine/>
    <w:qFormat/>
    <w:rsid w:val="00AE3F46"/>
    <w:pPr>
      <w:suppressAutoHyphens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customStyle="1" w:styleId="Titul2">
    <w:name w:val="_Titul_2"/>
    <w:qFormat/>
    <w:rsid w:val="00AE3F46"/>
    <w:pPr>
      <w:suppressAutoHyphens/>
      <w:jc w:val="center"/>
    </w:pPr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paragraph" w:customStyle="1" w:styleId="-1">
    <w:name w:val="Табл-заголовок"/>
    <w:basedOn w:val="a0"/>
    <w:next w:val="a0"/>
    <w:qFormat/>
    <w:rsid w:val="00AE3F46"/>
    <w:pPr>
      <w:keepNext/>
      <w:keepLines w:val="0"/>
      <w:tabs>
        <w:tab w:val="left" w:pos="720"/>
        <w:tab w:val="left" w:pos="2160"/>
        <w:tab w:val="left" w:pos="2880"/>
        <w:tab w:val="left" w:pos="3600"/>
      </w:tabs>
      <w:ind w:firstLine="0"/>
      <w:jc w:val="center"/>
    </w:pPr>
    <w:rPr>
      <w:b/>
      <w:szCs w:val="24"/>
    </w:rPr>
  </w:style>
  <w:style w:type="paragraph" w:styleId="affff3">
    <w:name w:val="Revision"/>
    <w:uiPriority w:val="99"/>
    <w:semiHidden/>
    <w:qFormat/>
    <w:rsid w:val="00AE3F46"/>
    <w:pPr>
      <w:suppressAutoHyphens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4">
    <w:name w:val="Контент линейный"/>
    <w:basedOn w:val="a0"/>
    <w:uiPriority w:val="99"/>
    <w:qFormat/>
    <w:rsid w:val="00AE3F46"/>
    <w:pPr>
      <w:keepLines w:val="0"/>
      <w:tabs>
        <w:tab w:val="left" w:pos="360"/>
      </w:tabs>
      <w:spacing w:line="240" w:lineRule="auto"/>
      <w:ind w:firstLine="0"/>
    </w:pPr>
    <w:rPr>
      <w:rFonts w:eastAsia="ヒラギノ角ゴ Pro W3"/>
    </w:rPr>
  </w:style>
  <w:style w:type="paragraph" w:customStyle="1" w:styleId="affff5">
    <w:name w:val="Заголовок таблицы линейный"/>
    <w:basedOn w:val="affff4"/>
    <w:uiPriority w:val="99"/>
    <w:qFormat/>
    <w:rsid w:val="00AE3F46"/>
    <w:pPr>
      <w:keepNext/>
      <w:jc w:val="center"/>
    </w:pPr>
    <w:rPr>
      <w:b/>
      <w:bCs/>
    </w:rPr>
  </w:style>
  <w:style w:type="paragraph" w:customStyle="1" w:styleId="affff6">
    <w:name w:val="Абзац отступ"/>
    <w:basedOn w:val="a0"/>
    <w:qFormat/>
    <w:rsid w:val="00AE3F46"/>
    <w:pPr>
      <w:keepLines w:val="0"/>
      <w:spacing w:after="120" w:line="276" w:lineRule="auto"/>
    </w:pPr>
    <w:rPr>
      <w:rFonts w:eastAsia="Calibri"/>
      <w:sz w:val="22"/>
      <w:szCs w:val="22"/>
      <w:lang w:eastAsia="en-US"/>
    </w:rPr>
  </w:style>
  <w:style w:type="paragraph" w:customStyle="1" w:styleId="affff7">
    <w:name w:val="Абзац список"/>
    <w:basedOn w:val="a0"/>
    <w:qFormat/>
    <w:rsid w:val="00AE3F46"/>
    <w:pPr>
      <w:keepLines w:val="0"/>
      <w:spacing w:after="120" w:line="276" w:lineRule="auto"/>
      <w:ind w:left="1004" w:hanging="360"/>
    </w:pPr>
    <w:rPr>
      <w:rFonts w:eastAsia="Calibri"/>
      <w:sz w:val="22"/>
      <w:szCs w:val="22"/>
      <w:lang w:eastAsia="en-US"/>
    </w:rPr>
  </w:style>
  <w:style w:type="paragraph" w:styleId="HTML1">
    <w:name w:val="HTML Preformatted"/>
    <w:basedOn w:val="a0"/>
    <w:link w:val="HTML10"/>
    <w:uiPriority w:val="99"/>
    <w:semiHidden/>
    <w:unhideWhenUsed/>
    <w:qFormat/>
    <w:rsid w:val="00AE3F46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10">
    <w:name w:val="Стандартный HTML Знак1"/>
    <w:basedOn w:val="a1"/>
    <w:link w:val="HTML1"/>
    <w:uiPriority w:val="99"/>
    <w:semiHidden/>
    <w:rsid w:val="00AE3F4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0">
    <w:name w:val="Оглавление 12"/>
    <w:basedOn w:val="a0"/>
    <w:next w:val="a0"/>
    <w:autoRedefine/>
    <w:uiPriority w:val="39"/>
    <w:unhideWhenUsed/>
    <w:rsid w:val="00AE3F46"/>
    <w:pPr>
      <w:tabs>
        <w:tab w:val="left" w:pos="426"/>
        <w:tab w:val="right" w:leader="dot" w:pos="10195"/>
      </w:tabs>
      <w:ind w:left="426" w:hanging="426"/>
    </w:pPr>
  </w:style>
  <w:style w:type="paragraph" w:customStyle="1" w:styleId="220">
    <w:name w:val="Оглавление 22"/>
    <w:basedOn w:val="a0"/>
    <w:next w:val="a0"/>
    <w:link w:val="23"/>
    <w:autoRedefine/>
    <w:uiPriority w:val="39"/>
    <w:unhideWhenUsed/>
    <w:rsid w:val="00AE3F46"/>
    <w:pPr>
      <w:tabs>
        <w:tab w:val="left" w:pos="1134"/>
        <w:tab w:val="right" w:leader="dot" w:pos="10195"/>
      </w:tabs>
      <w:ind w:firstLine="357"/>
    </w:pPr>
    <w:rPr>
      <w:rFonts w:cstheme="minorBidi"/>
      <w:sz w:val="28"/>
      <w:lang w:eastAsia="en-US"/>
    </w:rPr>
  </w:style>
  <w:style w:type="paragraph" w:customStyle="1" w:styleId="2b">
    <w:name w:val="Верхний колонтитул2"/>
    <w:basedOn w:val="a0"/>
    <w:uiPriority w:val="99"/>
    <w:unhideWhenUsed/>
    <w:rsid w:val="00AE3F46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2c">
    <w:name w:val="Нижний колонтитул2"/>
    <w:basedOn w:val="a0"/>
    <w:uiPriority w:val="99"/>
    <w:unhideWhenUsed/>
    <w:rsid w:val="00AE3F46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2d">
    <w:name w:val="Текст сноски2"/>
    <w:basedOn w:val="a0"/>
    <w:uiPriority w:val="99"/>
    <w:unhideWhenUsed/>
    <w:rsid w:val="00AE3F46"/>
    <w:pPr>
      <w:spacing w:line="240" w:lineRule="auto"/>
    </w:pPr>
    <w:rPr>
      <w:sz w:val="20"/>
      <w:szCs w:val="20"/>
    </w:rPr>
  </w:style>
  <w:style w:type="paragraph" w:customStyle="1" w:styleId="2e">
    <w:name w:val="Перечень рисунков2"/>
    <w:autoRedefine/>
    <w:qFormat/>
    <w:rsid w:val="00AE3F46"/>
    <w:pPr>
      <w:keepNext/>
      <w:spacing w:before="24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affff8">
    <w:name w:val="Многоуровневый _список"/>
    <w:uiPriority w:val="99"/>
    <w:qFormat/>
    <w:rsid w:val="00AE3F46"/>
  </w:style>
  <w:style w:type="table" w:styleId="affff9">
    <w:name w:val="Table Grid"/>
    <w:basedOn w:val="a2"/>
    <w:uiPriority w:val="59"/>
    <w:rsid w:val="00AE3F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1">
    <w:name w:val="Заголовок 2 Знак2"/>
    <w:basedOn w:val="a1"/>
    <w:uiPriority w:val="9"/>
    <w:semiHidden/>
    <w:rsid w:val="00AE3F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30">
    <w:name w:val="Заголовок 1 Знак3"/>
    <w:basedOn w:val="a1"/>
    <w:uiPriority w:val="9"/>
    <w:rsid w:val="007673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f6">
    <w:name w:val="toc 1"/>
    <w:basedOn w:val="a0"/>
    <w:next w:val="a0"/>
    <w:autoRedefine/>
    <w:uiPriority w:val="39"/>
    <w:unhideWhenUsed/>
    <w:rsid w:val="0076739A"/>
    <w:pPr>
      <w:spacing w:after="100"/>
    </w:pPr>
  </w:style>
  <w:style w:type="paragraph" w:styleId="2f">
    <w:name w:val="toc 2"/>
    <w:basedOn w:val="a0"/>
    <w:next w:val="a0"/>
    <w:autoRedefine/>
    <w:uiPriority w:val="39"/>
    <w:unhideWhenUsed/>
    <w:rsid w:val="0076739A"/>
    <w:pPr>
      <w:spacing w:after="100"/>
      <w:ind w:left="240"/>
    </w:pPr>
  </w:style>
  <w:style w:type="character" w:styleId="affffa">
    <w:name w:val="Hyperlink"/>
    <w:basedOn w:val="a1"/>
    <w:uiPriority w:val="99"/>
    <w:unhideWhenUsed/>
    <w:rsid w:val="007673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hyperlink" Target="http://plan.orb.ru/application/main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yperlink" Target="https://planserv6.krista.ru/application/mai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hyperlink" Target="http://plan.orb.ru/application/main" TargetMode="External"/><Relationship Id="rId19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s://planserv6.krista.ru/application/main" TargetMode="External"/><Relationship Id="rId14" Type="http://schemas.openxmlformats.org/officeDocument/2006/relationships/footer" Target="foot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678A0-D034-4401-B493-2CD2DB3E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125</Pages>
  <Words>29348</Words>
  <Characters>167285</Characters>
  <Application>Microsoft Office Word</Application>
  <DocSecurity>0</DocSecurity>
  <Lines>1394</Lines>
  <Paragraphs>392</Paragraphs>
  <ScaleCrop>false</ScaleCrop>
  <Company/>
  <LinksUpToDate>false</LinksUpToDate>
  <CharactersWithSpaces>196241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</dc:creator>
  <cp:lastModifiedBy>m.zubankov</cp:lastModifiedBy>
  <cp:revision>3</cp:revision>
  <dcterms:created xsi:type="dcterms:W3CDTF">2023-07-28T09:20:00Z</dcterms:created>
  <dcterms:modified xsi:type="dcterms:W3CDTF">2025-02-28T02:27:00Z</dcterms:modified>
</cp:coreProperties>
</file>